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C2" w:rsidRDefault="00FE3414" w:rsidP="00455F8F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46100" cy="609600"/>
            <wp:effectExtent l="0" t="0" r="6350" b="0"/>
            <wp:wrapNone/>
            <wp:docPr id="39" name="Рисунок 3" descr="Герб Хабаров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Хабаров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0C2" w:rsidRDefault="006F40C2" w:rsidP="00455F8F">
      <w:pPr>
        <w:spacing w:after="0" w:line="240" w:lineRule="auto"/>
      </w:pPr>
    </w:p>
    <w:p w:rsidR="006F40C2" w:rsidRDefault="006F40C2" w:rsidP="00455F8F">
      <w:pPr>
        <w:spacing w:after="0" w:line="240" w:lineRule="auto"/>
      </w:pPr>
    </w:p>
    <w:p w:rsidR="006F40C2" w:rsidRPr="006F40C2" w:rsidRDefault="006F40C2" w:rsidP="006F40C2">
      <w:pPr>
        <w:keepNext/>
        <w:spacing w:after="0" w:line="240" w:lineRule="auto"/>
        <w:jc w:val="center"/>
        <w:outlineLvl w:val="1"/>
        <w:rPr>
          <w:rFonts w:eastAsia="Times New Roman"/>
          <w:b/>
          <w:color w:val="0000CC"/>
          <w:sz w:val="40"/>
          <w:szCs w:val="20"/>
          <w:lang w:eastAsia="ru-RU"/>
        </w:rPr>
      </w:pPr>
      <w:r w:rsidRPr="006F40C2">
        <w:rPr>
          <w:rFonts w:eastAsia="Times New Roman"/>
          <w:b/>
          <w:color w:val="0000CC"/>
          <w:sz w:val="40"/>
          <w:szCs w:val="20"/>
          <w:lang w:eastAsia="ru-RU"/>
        </w:rPr>
        <w:t>Правительство  Хабаровского  края</w:t>
      </w:r>
    </w:p>
    <w:p w:rsidR="006F40C2" w:rsidRPr="006F40C2" w:rsidRDefault="006F40C2" w:rsidP="006F40C2">
      <w:pPr>
        <w:spacing w:after="0" w:line="240" w:lineRule="auto"/>
        <w:jc w:val="center"/>
        <w:rPr>
          <w:rFonts w:eastAsia="Times New Roman"/>
          <w:b/>
          <w:color w:val="0000CC"/>
          <w:sz w:val="16"/>
          <w:szCs w:val="20"/>
          <w:lang w:eastAsia="ru-RU"/>
        </w:rPr>
      </w:pPr>
    </w:p>
    <w:p w:rsidR="006F40C2" w:rsidRPr="00A229F3" w:rsidRDefault="00B26A75" w:rsidP="00A229F3">
      <w:pPr>
        <w:widowControl w:val="0"/>
        <w:spacing w:after="0" w:line="160" w:lineRule="exact"/>
        <w:jc w:val="center"/>
        <w:rPr>
          <w:rFonts w:eastAsia="Times New Roman"/>
          <w:color w:val="0000CC"/>
          <w:sz w:val="18"/>
          <w:szCs w:val="18"/>
          <w:lang w:eastAsia="ru-RU"/>
        </w:rPr>
      </w:pPr>
      <w:r w:rsidRPr="00A229F3">
        <w:rPr>
          <w:rFonts w:eastAsia="Times New Roman"/>
          <w:color w:val="0000CC"/>
          <w:sz w:val="18"/>
          <w:szCs w:val="18"/>
          <w:lang w:eastAsia="ru-RU"/>
        </w:rPr>
        <w:t>Муравьева-</w:t>
      </w:r>
      <w:r w:rsidR="006A3508" w:rsidRPr="00A229F3">
        <w:rPr>
          <w:rFonts w:eastAsia="Times New Roman"/>
          <w:color w:val="0000CC"/>
          <w:sz w:val="18"/>
          <w:szCs w:val="18"/>
          <w:lang w:eastAsia="ru-RU"/>
        </w:rPr>
        <w:t>Амурского</w:t>
      </w:r>
      <w:r w:rsidR="006F40C2" w:rsidRPr="00A229F3">
        <w:rPr>
          <w:rFonts w:eastAsia="Times New Roman"/>
          <w:color w:val="0000CC"/>
          <w:sz w:val="18"/>
          <w:szCs w:val="18"/>
          <w:lang w:eastAsia="ru-RU"/>
        </w:rPr>
        <w:t xml:space="preserve"> ул., д. </w:t>
      </w:r>
      <w:smartTag w:uri="urn:schemas-microsoft-com:office:smarttags" w:element="metricconverter">
        <w:smartTagPr>
          <w:attr w:name="ProductID" w:val="56, г"/>
        </w:smartTagPr>
        <w:r w:rsidR="006F40C2" w:rsidRPr="00A229F3">
          <w:rPr>
            <w:rFonts w:eastAsia="Times New Roman"/>
            <w:color w:val="0000CC"/>
            <w:sz w:val="18"/>
            <w:szCs w:val="18"/>
            <w:lang w:eastAsia="ru-RU"/>
          </w:rPr>
          <w:t>56, г</w:t>
        </w:r>
      </w:smartTag>
      <w:r w:rsidR="006F40C2" w:rsidRPr="00A229F3">
        <w:rPr>
          <w:rFonts w:eastAsia="Times New Roman"/>
          <w:color w:val="0000CC"/>
          <w:sz w:val="18"/>
          <w:szCs w:val="18"/>
          <w:lang w:eastAsia="ru-RU"/>
        </w:rPr>
        <w:t>. Хабаровск,</w:t>
      </w:r>
      <w:r w:rsidR="00A229F3">
        <w:rPr>
          <w:rFonts w:eastAsia="Times New Roman"/>
          <w:color w:val="0000CC"/>
          <w:sz w:val="18"/>
          <w:szCs w:val="18"/>
          <w:lang w:eastAsia="ru-RU"/>
        </w:rPr>
        <w:t xml:space="preserve"> </w:t>
      </w:r>
      <w:r w:rsidR="00A229F3" w:rsidRPr="00A229F3">
        <w:rPr>
          <w:rFonts w:eastAsia="Times New Roman"/>
          <w:color w:val="0000CC"/>
          <w:sz w:val="18"/>
          <w:szCs w:val="18"/>
          <w:lang w:eastAsia="ru-RU"/>
        </w:rPr>
        <w:br/>
        <w:t>Хабаровский край, Российская Федерация,</w:t>
      </w:r>
      <w:r w:rsidR="006F40C2" w:rsidRPr="00A229F3">
        <w:rPr>
          <w:rFonts w:eastAsia="Times New Roman"/>
          <w:color w:val="0000CC"/>
          <w:sz w:val="18"/>
          <w:szCs w:val="18"/>
          <w:lang w:eastAsia="ru-RU"/>
        </w:rPr>
        <w:t xml:space="preserve"> 680000</w:t>
      </w:r>
    </w:p>
    <w:p w:rsidR="006F40C2" w:rsidRPr="00A229F3" w:rsidRDefault="006F40C2" w:rsidP="00A229F3">
      <w:pPr>
        <w:widowControl w:val="0"/>
        <w:spacing w:after="0" w:line="160" w:lineRule="exact"/>
        <w:jc w:val="center"/>
        <w:rPr>
          <w:rFonts w:eastAsia="Times New Roman"/>
          <w:color w:val="0000CC"/>
          <w:sz w:val="18"/>
          <w:szCs w:val="18"/>
          <w:lang w:eastAsia="ru-RU"/>
        </w:rPr>
      </w:pPr>
      <w:r w:rsidRPr="00A229F3">
        <w:rPr>
          <w:rFonts w:eastAsia="Times New Roman"/>
          <w:color w:val="0000CC"/>
          <w:sz w:val="18"/>
          <w:szCs w:val="18"/>
          <w:lang w:eastAsia="ru-RU"/>
        </w:rPr>
        <w:t>Тел</w:t>
      </w:r>
      <w:r w:rsidRPr="00A229F3">
        <w:rPr>
          <w:rFonts w:eastAsia="Times New Roman"/>
          <w:color w:val="0000CC"/>
          <w:sz w:val="18"/>
          <w:szCs w:val="18"/>
          <w:lang w:val="de-DE" w:eastAsia="ru-RU"/>
        </w:rPr>
        <w:t xml:space="preserve">. (4212) </w:t>
      </w:r>
      <w:r w:rsidRPr="00A229F3">
        <w:rPr>
          <w:rFonts w:eastAsia="Times New Roman"/>
          <w:color w:val="0000CC"/>
          <w:sz w:val="18"/>
          <w:szCs w:val="18"/>
          <w:lang w:eastAsia="ru-RU"/>
        </w:rPr>
        <w:t>40-21-73</w:t>
      </w:r>
      <w:r w:rsidRPr="00A229F3">
        <w:rPr>
          <w:rFonts w:eastAsia="Times New Roman"/>
          <w:color w:val="0000CC"/>
          <w:sz w:val="18"/>
          <w:szCs w:val="18"/>
          <w:lang w:val="de-DE" w:eastAsia="ru-RU"/>
        </w:rPr>
        <w:t xml:space="preserve">. </w:t>
      </w:r>
      <w:r w:rsidRPr="00A229F3">
        <w:rPr>
          <w:rFonts w:eastAsia="Times New Roman"/>
          <w:color w:val="0000CC"/>
          <w:sz w:val="18"/>
          <w:szCs w:val="18"/>
          <w:lang w:eastAsia="ru-RU"/>
        </w:rPr>
        <w:t>Факс</w:t>
      </w:r>
      <w:r w:rsidRPr="00A229F3">
        <w:rPr>
          <w:rFonts w:eastAsia="Times New Roman"/>
          <w:color w:val="0000CC"/>
          <w:sz w:val="18"/>
          <w:szCs w:val="18"/>
          <w:lang w:val="de-DE" w:eastAsia="ru-RU"/>
        </w:rPr>
        <w:t xml:space="preserve"> (4212)</w:t>
      </w:r>
      <w:r w:rsidRPr="00A229F3">
        <w:rPr>
          <w:rFonts w:eastAsia="Times New Roman"/>
          <w:color w:val="0000CC"/>
          <w:sz w:val="18"/>
          <w:szCs w:val="18"/>
          <w:lang w:eastAsia="ru-RU"/>
        </w:rPr>
        <w:t xml:space="preserve"> 40-24-55, </w:t>
      </w:r>
      <w:r w:rsidRPr="00A229F3">
        <w:rPr>
          <w:rFonts w:eastAsia="Times New Roman"/>
          <w:color w:val="0000CC"/>
          <w:sz w:val="18"/>
          <w:szCs w:val="18"/>
          <w:lang w:val="de-DE" w:eastAsia="ru-RU"/>
        </w:rPr>
        <w:t>32-87-56</w:t>
      </w:r>
      <w:r w:rsidRPr="00A229F3">
        <w:rPr>
          <w:rFonts w:eastAsia="Times New Roman"/>
          <w:color w:val="0000CC"/>
          <w:sz w:val="18"/>
          <w:szCs w:val="18"/>
          <w:lang w:eastAsia="ru-RU"/>
        </w:rPr>
        <w:t>, 37-86-20</w:t>
      </w:r>
    </w:p>
    <w:p w:rsidR="006F2A55" w:rsidRPr="00EF6E9E" w:rsidRDefault="00EF6E9E" w:rsidP="004A118C">
      <w:pPr>
        <w:widowControl w:val="0"/>
        <w:spacing w:after="660" w:line="160" w:lineRule="exact"/>
        <w:jc w:val="center"/>
        <w:rPr>
          <w:rFonts w:eastAsia="Times New Roman"/>
          <w:color w:val="0000CC"/>
          <w:spacing w:val="4"/>
          <w:sz w:val="18"/>
          <w:szCs w:val="18"/>
          <w:lang w:eastAsia="ru-RU"/>
        </w:rPr>
      </w:pPr>
      <w:r>
        <w:rPr>
          <w:rFonts w:eastAsia="Times New Roman"/>
          <w:color w:val="0000CC"/>
          <w:sz w:val="18"/>
          <w:szCs w:val="18"/>
          <w:lang w:val="de-DE" w:eastAsia="ru-RU"/>
        </w:rPr>
        <w:t>E-mail: main@</w:t>
      </w:r>
      <w:r w:rsidR="006F40C2" w:rsidRPr="00A229F3">
        <w:rPr>
          <w:rFonts w:eastAsia="Times New Roman"/>
          <w:color w:val="0000CC"/>
          <w:sz w:val="18"/>
          <w:szCs w:val="18"/>
          <w:lang w:val="de-DE" w:eastAsia="ru-RU"/>
        </w:rPr>
        <w:t>khv</w:t>
      </w:r>
      <w:r>
        <w:rPr>
          <w:rFonts w:eastAsia="Times New Roman"/>
          <w:color w:val="0000CC"/>
          <w:sz w:val="18"/>
          <w:szCs w:val="18"/>
          <w:lang w:eastAsia="ru-RU"/>
        </w:rPr>
        <w:t>.</w:t>
      </w:r>
      <w:r>
        <w:rPr>
          <w:rFonts w:eastAsia="Times New Roman"/>
          <w:color w:val="0000CC"/>
          <w:sz w:val="18"/>
          <w:szCs w:val="18"/>
          <w:lang w:val="en-US" w:eastAsia="ru-RU"/>
        </w:rPr>
        <w:t>gov</w:t>
      </w:r>
      <w:r w:rsidR="006F40C2" w:rsidRPr="00A229F3">
        <w:rPr>
          <w:rFonts w:eastAsia="Times New Roman"/>
          <w:color w:val="0000CC"/>
          <w:sz w:val="18"/>
          <w:szCs w:val="18"/>
          <w:lang w:val="de-DE" w:eastAsia="ru-RU"/>
        </w:rPr>
        <w:t>.ru</w:t>
      </w:r>
      <w:r w:rsidR="00BE5C31" w:rsidRPr="00EF6E9E">
        <w:rPr>
          <w:rFonts w:eastAsia="Times New Roman"/>
          <w:color w:val="0000CC"/>
          <w:sz w:val="18"/>
          <w:szCs w:val="18"/>
          <w:lang w:eastAsia="ru-RU"/>
        </w:rPr>
        <w:t>;</w:t>
      </w:r>
      <w:r w:rsidR="006F40C2" w:rsidRPr="00A229F3">
        <w:rPr>
          <w:rFonts w:eastAsia="Times New Roman"/>
          <w:color w:val="0000CC"/>
          <w:sz w:val="18"/>
          <w:szCs w:val="18"/>
          <w:lang w:val="de-DE" w:eastAsia="ru-RU"/>
        </w:rPr>
        <w:t xml:space="preserve"> http</w:t>
      </w:r>
      <w:r w:rsidR="009906FD" w:rsidRPr="00A229F3">
        <w:rPr>
          <w:rFonts w:eastAsia="Times New Roman"/>
          <w:color w:val="0000CC"/>
          <w:sz w:val="18"/>
          <w:szCs w:val="18"/>
          <w:lang w:val="de-DE" w:eastAsia="ru-RU"/>
        </w:rPr>
        <w:t>s</w:t>
      </w:r>
      <w:r w:rsidR="006F40C2" w:rsidRPr="00A229F3">
        <w:rPr>
          <w:rFonts w:eastAsia="Times New Roman"/>
          <w:color w:val="0000CC"/>
          <w:sz w:val="18"/>
          <w:szCs w:val="18"/>
          <w:lang w:val="de-DE" w:eastAsia="ru-RU"/>
        </w:rPr>
        <w:t>://khabkrai.ru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736"/>
        <w:gridCol w:w="4301"/>
      </w:tblGrid>
      <w:tr w:rsidR="00244169" w:rsidTr="005662A7">
        <w:trPr>
          <w:trHeight w:val="170"/>
        </w:trPr>
        <w:tc>
          <w:tcPr>
            <w:tcW w:w="4319" w:type="dxa"/>
            <w:shd w:val="clear" w:color="auto" w:fill="auto"/>
          </w:tcPr>
          <w:p w:rsidR="00244169" w:rsidRPr="004C6568" w:rsidRDefault="00244169" w:rsidP="005662A7">
            <w:pPr>
              <w:pStyle w:val="5"/>
              <w:widowControl w:val="0"/>
              <w:spacing w:before="0" w:after="0" w:line="240" w:lineRule="exact"/>
              <w:jc w:val="center"/>
              <w:rPr>
                <w:rFonts w:ascii="Times New Roman" w:hAnsi="Times New Roman"/>
                <w:b w:val="0"/>
                <w:i w:val="0"/>
                <w:color w:val="0000CC"/>
                <w:sz w:val="22"/>
                <w:szCs w:val="22"/>
              </w:rPr>
            </w:pPr>
            <w:r w:rsidRPr="004C6568">
              <w:rPr>
                <w:rFonts w:ascii="Times New Roman" w:hAnsi="Times New Roman"/>
                <w:b w:val="0"/>
                <w:i w:val="0"/>
                <w:color w:val="0000CC"/>
                <w:sz w:val="22"/>
                <w:szCs w:val="22"/>
              </w:rPr>
              <w:t>__________________ № __________________</w:t>
            </w:r>
          </w:p>
          <w:p w:rsidR="00244169" w:rsidRPr="006F2A55" w:rsidRDefault="00244169" w:rsidP="005662A7">
            <w:pPr>
              <w:pStyle w:val="5"/>
              <w:widowControl w:val="0"/>
              <w:spacing w:before="160" w:after="0" w:line="240" w:lineRule="exact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C6568">
              <w:rPr>
                <w:rFonts w:ascii="Times New Roman" w:hAnsi="Times New Roman"/>
                <w:b w:val="0"/>
                <w:i w:val="0"/>
                <w:color w:val="0000CC"/>
                <w:spacing w:val="-2"/>
                <w:sz w:val="22"/>
                <w:szCs w:val="22"/>
              </w:rPr>
              <w:t xml:space="preserve">На № </w:t>
            </w:r>
            <w:r w:rsidRPr="004C6568">
              <w:rPr>
                <w:rFonts w:ascii="Times New Roman" w:hAnsi="Times New Roman"/>
                <w:b w:val="0"/>
                <w:i w:val="0"/>
                <w:color w:val="0000CC"/>
                <w:sz w:val="22"/>
                <w:szCs w:val="22"/>
              </w:rPr>
              <w:t>_____________ от __________________</w:t>
            </w:r>
          </w:p>
        </w:tc>
        <w:tc>
          <w:tcPr>
            <w:tcW w:w="736" w:type="dxa"/>
            <w:shd w:val="clear" w:color="auto" w:fill="auto"/>
          </w:tcPr>
          <w:p w:rsidR="00244169" w:rsidRPr="006F2A55" w:rsidRDefault="00244169" w:rsidP="005662A7">
            <w:pPr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4301" w:type="dxa"/>
            <w:shd w:val="clear" w:color="auto" w:fill="auto"/>
          </w:tcPr>
          <w:p w:rsidR="00244169" w:rsidRPr="00D12CB4" w:rsidRDefault="000112CF" w:rsidP="007D6FF1">
            <w:pPr>
              <w:spacing w:after="0"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zCs w:val="28"/>
                <w:lang w:eastAsia="ru-RU"/>
              </w:rPr>
              <w:t>Главам городских округов</w:t>
            </w:r>
            <w:r w:rsidR="00E0151D">
              <w:rPr>
                <w:rFonts w:eastAsia="Times New Roman"/>
                <w:color w:val="auto"/>
                <w:szCs w:val="28"/>
                <w:lang w:eastAsia="ru-RU"/>
              </w:rPr>
              <w:t>, муниципальных округов</w:t>
            </w:r>
            <w:r>
              <w:rPr>
                <w:rFonts w:eastAsia="Times New Roman"/>
                <w:color w:val="auto"/>
                <w:szCs w:val="28"/>
                <w:lang w:eastAsia="ru-RU"/>
              </w:rPr>
              <w:t xml:space="preserve"> и муниципальных районов края</w:t>
            </w:r>
          </w:p>
        </w:tc>
      </w:tr>
    </w:tbl>
    <w:p w:rsidR="00244169" w:rsidRDefault="00244169" w:rsidP="00244169">
      <w:pPr>
        <w:spacing w:after="0" w:line="200" w:lineRule="exact"/>
        <w:rPr>
          <w:rFonts w:eastAsia="Times New Roman"/>
          <w:color w:val="auto"/>
          <w:szCs w:val="20"/>
          <w:lang w:eastAsia="ru-RU"/>
        </w:rPr>
      </w:pPr>
    </w:p>
    <w:p w:rsidR="007D6FF1" w:rsidRDefault="000112CF" w:rsidP="000112CF">
      <w:pPr>
        <w:spacing w:after="0" w:line="200" w:lineRule="exact"/>
        <w:ind w:right="4959"/>
        <w:rPr>
          <w:szCs w:val="28"/>
        </w:rPr>
      </w:pPr>
      <w:r w:rsidRPr="000112CF">
        <w:rPr>
          <w:szCs w:val="28"/>
        </w:rPr>
        <w:t>Об усилении принимаемых мер по защите прав несовершеннолетних</w:t>
      </w:r>
    </w:p>
    <w:p w:rsidR="007D6FF1" w:rsidRDefault="007D6FF1" w:rsidP="00244169">
      <w:pPr>
        <w:spacing w:after="0" w:line="200" w:lineRule="exact"/>
        <w:rPr>
          <w:szCs w:val="28"/>
        </w:rPr>
      </w:pPr>
    </w:p>
    <w:p w:rsidR="007D6FF1" w:rsidRDefault="007D6FF1" w:rsidP="00244169">
      <w:pPr>
        <w:spacing w:after="0" w:line="200" w:lineRule="exact"/>
        <w:rPr>
          <w:szCs w:val="28"/>
        </w:rPr>
      </w:pPr>
    </w:p>
    <w:p w:rsidR="007D6FF1" w:rsidRDefault="007D6FF1" w:rsidP="00244169">
      <w:pPr>
        <w:spacing w:after="0" w:line="200" w:lineRule="exact"/>
        <w:rPr>
          <w:szCs w:val="28"/>
        </w:rPr>
      </w:pPr>
    </w:p>
    <w:p w:rsidR="007D6FF1" w:rsidRDefault="000112CF" w:rsidP="007D6FF1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Уважаемые коллеги</w:t>
      </w:r>
      <w:r w:rsidR="007D6FF1">
        <w:rPr>
          <w:szCs w:val="28"/>
        </w:rPr>
        <w:t>!</w:t>
      </w:r>
    </w:p>
    <w:p w:rsidR="007D6FF1" w:rsidRDefault="007D6FF1" w:rsidP="007D6FF1">
      <w:pPr>
        <w:spacing w:after="0" w:line="240" w:lineRule="auto"/>
        <w:rPr>
          <w:szCs w:val="28"/>
        </w:rPr>
      </w:pPr>
    </w:p>
    <w:p w:rsidR="000D6084" w:rsidRPr="00376549" w:rsidRDefault="000D6084" w:rsidP="000D6084">
      <w:pPr>
        <w:ind w:firstLine="709"/>
        <w:contextualSpacing/>
        <w:jc w:val="both"/>
        <w:rPr>
          <w:spacing w:val="-6"/>
          <w:szCs w:val="28"/>
        </w:rPr>
      </w:pPr>
      <w:r w:rsidRPr="00376549">
        <w:rPr>
          <w:spacing w:val="-6"/>
          <w:szCs w:val="28"/>
        </w:rPr>
        <w:t xml:space="preserve">В целях профилактики трагических случаев с участием несовершеннолетних на </w:t>
      </w:r>
      <w:r w:rsidR="00F37644">
        <w:rPr>
          <w:spacing w:val="-6"/>
          <w:szCs w:val="28"/>
        </w:rPr>
        <w:t xml:space="preserve">опасных </w:t>
      </w:r>
      <w:r w:rsidRPr="00036710">
        <w:rPr>
          <w:spacing w:val="-6"/>
          <w:szCs w:val="28"/>
        </w:rPr>
        <w:t>объе</w:t>
      </w:r>
      <w:r w:rsidRPr="005C13B6">
        <w:rPr>
          <w:spacing w:val="-6"/>
          <w:szCs w:val="28"/>
        </w:rPr>
        <w:t xml:space="preserve">ктах </w:t>
      </w:r>
      <w:r w:rsidR="005C13B6" w:rsidRPr="005C13B6">
        <w:rPr>
          <w:spacing w:val="-6"/>
          <w:szCs w:val="28"/>
        </w:rPr>
        <w:t>(</w:t>
      </w:r>
      <w:r w:rsidR="005C13B6">
        <w:rPr>
          <w:spacing w:val="-6"/>
          <w:szCs w:val="28"/>
        </w:rPr>
        <w:t xml:space="preserve">бесхозяйственных, недостроенных, </w:t>
      </w:r>
      <w:r w:rsidR="004531E4">
        <w:rPr>
          <w:spacing w:val="-6"/>
          <w:szCs w:val="28"/>
        </w:rPr>
        <w:t>заброшенных зданиях и сооружениях, обводненных карьер</w:t>
      </w:r>
      <w:r w:rsidR="00E0151D">
        <w:rPr>
          <w:spacing w:val="-6"/>
          <w:szCs w:val="28"/>
        </w:rPr>
        <w:t>ах</w:t>
      </w:r>
      <w:r w:rsidR="005C13B6">
        <w:rPr>
          <w:spacing w:val="-6"/>
          <w:szCs w:val="28"/>
        </w:rPr>
        <w:t xml:space="preserve">) </w:t>
      </w:r>
      <w:r w:rsidRPr="005C13B6">
        <w:rPr>
          <w:spacing w:val="-6"/>
          <w:szCs w:val="28"/>
        </w:rPr>
        <w:t>в летний пе</w:t>
      </w:r>
      <w:r w:rsidRPr="00376549">
        <w:rPr>
          <w:spacing w:val="-6"/>
          <w:szCs w:val="28"/>
        </w:rPr>
        <w:t>риод времени рекомендую организовать:</w:t>
      </w:r>
    </w:p>
    <w:p w:rsidR="000D6084" w:rsidRPr="00FB0B04" w:rsidRDefault="000D6084" w:rsidP="000D6084">
      <w:pPr>
        <w:ind w:firstLine="709"/>
        <w:contextualSpacing/>
        <w:jc w:val="both"/>
        <w:rPr>
          <w:spacing w:val="-6"/>
          <w:szCs w:val="28"/>
        </w:rPr>
      </w:pPr>
      <w:r w:rsidRPr="00FB0B04">
        <w:rPr>
          <w:spacing w:val="-6"/>
          <w:szCs w:val="28"/>
        </w:rPr>
        <w:t>- межведомственные рейдовые мероприятия</w:t>
      </w:r>
      <w:r w:rsidRPr="00FB0B04">
        <w:rPr>
          <w:spacing w:val="-6"/>
        </w:rPr>
        <w:t xml:space="preserve"> </w:t>
      </w:r>
      <w:r w:rsidRPr="00FB0B04">
        <w:rPr>
          <w:spacing w:val="-6"/>
          <w:szCs w:val="28"/>
        </w:rPr>
        <w:t xml:space="preserve">с участием представителей </w:t>
      </w:r>
      <w:r w:rsidR="00AD4DE8">
        <w:rPr>
          <w:spacing w:val="-6"/>
          <w:szCs w:val="28"/>
        </w:rPr>
        <w:br/>
      </w:r>
      <w:r w:rsidR="00E0151D" w:rsidRPr="00E0151D">
        <w:rPr>
          <w:spacing w:val="-6"/>
          <w:szCs w:val="28"/>
        </w:rPr>
        <w:t>гражданской обороны</w:t>
      </w:r>
      <w:r w:rsidRPr="00FB0B04">
        <w:rPr>
          <w:spacing w:val="-6"/>
          <w:szCs w:val="28"/>
        </w:rPr>
        <w:t>, органов внутренних дел, общественных организаций, а также иных заинтересованных служб и ведомств,</w:t>
      </w:r>
      <w:r w:rsidRPr="00FB0B04">
        <w:rPr>
          <w:spacing w:val="-6"/>
        </w:rPr>
        <w:t xml:space="preserve"> </w:t>
      </w:r>
      <w:r w:rsidRPr="00FB0B04">
        <w:rPr>
          <w:spacing w:val="-6"/>
          <w:szCs w:val="28"/>
        </w:rPr>
        <w:t>обратив особое внимание на детей</w:t>
      </w:r>
      <w:r>
        <w:rPr>
          <w:spacing w:val="-6"/>
          <w:szCs w:val="28"/>
        </w:rPr>
        <w:t>,</w:t>
      </w:r>
      <w:r w:rsidRPr="00FB0B04">
        <w:rPr>
          <w:spacing w:val="-6"/>
          <w:szCs w:val="28"/>
        </w:rPr>
        <w:t xml:space="preserve"> находящихся без сопровождения роди</w:t>
      </w:r>
      <w:r>
        <w:rPr>
          <w:spacing w:val="-6"/>
          <w:szCs w:val="28"/>
        </w:rPr>
        <w:t>телей;</w:t>
      </w:r>
    </w:p>
    <w:p w:rsidR="000D6084" w:rsidRPr="00F37644" w:rsidRDefault="000D6084" w:rsidP="00F37644">
      <w:pPr>
        <w:ind w:firstLine="709"/>
        <w:contextualSpacing/>
        <w:jc w:val="both"/>
        <w:rPr>
          <w:spacing w:val="-6"/>
          <w:szCs w:val="28"/>
        </w:rPr>
      </w:pPr>
      <w:r w:rsidRPr="00E75720">
        <w:rPr>
          <w:spacing w:val="-6"/>
          <w:szCs w:val="28"/>
        </w:rPr>
        <w:t>- при проведении межведомственных рейдовых мероприятий по местам жительства семей с детьми, находящимися на различных видах профилактического учета, информировать о запрете нахождения детей</w:t>
      </w:r>
      <w:r w:rsidR="00E0151D">
        <w:rPr>
          <w:spacing w:val="-6"/>
          <w:szCs w:val="28"/>
        </w:rPr>
        <w:t xml:space="preserve"> на недостроенных зданиях и сооружениях</w:t>
      </w:r>
      <w:r w:rsidR="00896A7B">
        <w:rPr>
          <w:spacing w:val="-6"/>
          <w:szCs w:val="28"/>
        </w:rPr>
        <w:t xml:space="preserve">, </w:t>
      </w:r>
      <w:r w:rsidRPr="00E75720">
        <w:rPr>
          <w:spacing w:val="-6"/>
          <w:szCs w:val="28"/>
        </w:rPr>
        <w:t>водных объектах без сопровождения родителей (</w:t>
      </w:r>
      <w:r w:rsidR="00896A7B">
        <w:rPr>
          <w:spacing w:val="-6"/>
          <w:szCs w:val="28"/>
        </w:rPr>
        <w:t>законных представителей</w:t>
      </w:r>
      <w:r w:rsidRPr="00E75720">
        <w:rPr>
          <w:spacing w:val="-6"/>
          <w:szCs w:val="28"/>
        </w:rPr>
        <w:t>) или лиц, осуществляющих мероприятия с участием детей</w:t>
      </w:r>
      <w:r w:rsidRPr="00E75720">
        <w:rPr>
          <w:rStyle w:val="ab"/>
          <w:spacing w:val="-6"/>
          <w:szCs w:val="28"/>
        </w:rPr>
        <w:footnoteReference w:id="1"/>
      </w:r>
      <w:r>
        <w:rPr>
          <w:szCs w:val="28"/>
        </w:rPr>
        <w:t>.</w:t>
      </w:r>
    </w:p>
    <w:p w:rsidR="000D6084" w:rsidRDefault="000D6084" w:rsidP="000D6084">
      <w:pPr>
        <w:ind w:firstLine="709"/>
        <w:contextualSpacing/>
        <w:jc w:val="both"/>
        <w:rPr>
          <w:spacing w:val="-6"/>
          <w:szCs w:val="28"/>
        </w:rPr>
      </w:pPr>
      <w:r>
        <w:rPr>
          <w:szCs w:val="28"/>
        </w:rPr>
        <w:t xml:space="preserve">Также считаю необходимым активизировать работу по предупреждению совершения </w:t>
      </w:r>
      <w:r w:rsidRPr="00036710">
        <w:rPr>
          <w:szCs w:val="28"/>
        </w:rPr>
        <w:t>противоправных действий в</w:t>
      </w:r>
      <w:r>
        <w:rPr>
          <w:szCs w:val="28"/>
        </w:rPr>
        <w:t xml:space="preserve"> отношении несовершеннолетних, в</w:t>
      </w:r>
      <w:r w:rsidRPr="00083D28">
        <w:rPr>
          <w:spacing w:val="-6"/>
          <w:szCs w:val="28"/>
        </w:rPr>
        <w:t xml:space="preserve"> этой связи</w:t>
      </w:r>
      <w:r>
        <w:rPr>
          <w:spacing w:val="-6"/>
          <w:szCs w:val="28"/>
        </w:rPr>
        <w:t xml:space="preserve"> предлагаю:</w:t>
      </w:r>
    </w:p>
    <w:p w:rsidR="000D6084" w:rsidRPr="00376549" w:rsidRDefault="000D6084" w:rsidP="000D6084">
      <w:pPr>
        <w:ind w:firstLine="709"/>
        <w:contextualSpacing/>
        <w:jc w:val="both"/>
        <w:rPr>
          <w:szCs w:val="28"/>
        </w:rPr>
      </w:pPr>
      <w:r w:rsidRPr="00376549">
        <w:rPr>
          <w:szCs w:val="28"/>
        </w:rPr>
        <w:t>- провести разъяснительную работу с руководителями управляющих компаний, ТСЖ на предмет необходимости проведения систематических проверок по выявлению свободного доступа посторонних лиц на крыши, чердачные и подвальные помещения многоквартирных домов и принятию мер по его ограничению;</w:t>
      </w:r>
    </w:p>
    <w:p w:rsidR="000D6084" w:rsidRDefault="000D6084" w:rsidP="000D6084">
      <w:pPr>
        <w:ind w:firstLine="709"/>
        <w:contextualSpacing/>
        <w:jc w:val="both"/>
        <w:rPr>
          <w:szCs w:val="28"/>
        </w:rPr>
      </w:pPr>
      <w:r w:rsidRPr="00083D28">
        <w:rPr>
          <w:spacing w:val="-6"/>
          <w:szCs w:val="28"/>
        </w:rPr>
        <w:t xml:space="preserve">- </w:t>
      </w:r>
      <w:r>
        <w:rPr>
          <w:spacing w:val="-6"/>
          <w:szCs w:val="28"/>
        </w:rPr>
        <w:t xml:space="preserve">привлечь </w:t>
      </w:r>
      <w:r w:rsidRPr="00FC27F7">
        <w:rPr>
          <w:spacing w:val="-6"/>
          <w:szCs w:val="28"/>
        </w:rPr>
        <w:t>управляющи</w:t>
      </w:r>
      <w:r>
        <w:rPr>
          <w:spacing w:val="-6"/>
          <w:szCs w:val="28"/>
        </w:rPr>
        <w:t>е</w:t>
      </w:r>
      <w:r w:rsidRPr="00FC27F7">
        <w:rPr>
          <w:spacing w:val="-6"/>
          <w:szCs w:val="28"/>
        </w:rPr>
        <w:t xml:space="preserve"> компани</w:t>
      </w:r>
      <w:r>
        <w:rPr>
          <w:spacing w:val="-6"/>
          <w:szCs w:val="28"/>
        </w:rPr>
        <w:t>и</w:t>
      </w:r>
      <w:r w:rsidRPr="00FC27F7">
        <w:rPr>
          <w:spacing w:val="-6"/>
          <w:szCs w:val="28"/>
        </w:rPr>
        <w:t>, ТСЖ</w:t>
      </w:r>
      <w:r>
        <w:rPr>
          <w:spacing w:val="-6"/>
          <w:szCs w:val="28"/>
        </w:rPr>
        <w:t xml:space="preserve"> к распространению среди населения контактной информации </w:t>
      </w:r>
      <w:r>
        <w:rPr>
          <w:szCs w:val="28"/>
        </w:rPr>
        <w:t>о службах и ор</w:t>
      </w:r>
      <w:r w:rsidRPr="00083D28">
        <w:rPr>
          <w:szCs w:val="28"/>
        </w:rPr>
        <w:t>ганизациях, оказывающих помощь в кризисных ситуациях, о работ</w:t>
      </w:r>
      <w:r>
        <w:rPr>
          <w:szCs w:val="28"/>
        </w:rPr>
        <w:t>е дет</w:t>
      </w:r>
      <w:r w:rsidRPr="00083D28">
        <w:rPr>
          <w:szCs w:val="28"/>
        </w:rPr>
        <w:t>ского телефона доверия</w:t>
      </w:r>
      <w:r>
        <w:rPr>
          <w:szCs w:val="28"/>
        </w:rPr>
        <w:t>;</w:t>
      </w:r>
    </w:p>
    <w:p w:rsidR="000D6084" w:rsidRDefault="000D6084" w:rsidP="000D6084">
      <w:pPr>
        <w:ind w:firstLine="709"/>
        <w:contextualSpacing/>
        <w:jc w:val="both"/>
        <w:rPr>
          <w:color w:val="auto"/>
          <w:szCs w:val="28"/>
        </w:rPr>
      </w:pPr>
      <w:r>
        <w:rPr>
          <w:szCs w:val="28"/>
        </w:rPr>
        <w:lastRenderedPageBreak/>
        <w:t xml:space="preserve">- активизировать </w:t>
      </w:r>
      <w:r w:rsidRPr="000D6084">
        <w:rPr>
          <w:szCs w:val="28"/>
        </w:rPr>
        <w:t>разъяснительную работу среди детей и родителей (</w:t>
      </w:r>
      <w:r w:rsidR="00E0151D">
        <w:rPr>
          <w:szCs w:val="28"/>
        </w:rPr>
        <w:t>законных представителей</w:t>
      </w:r>
      <w:r w:rsidRPr="000D6084">
        <w:rPr>
          <w:szCs w:val="28"/>
        </w:rPr>
        <w:t xml:space="preserve">) о недопустимости нахождения детей в местах, указанных в </w:t>
      </w:r>
      <w:hyperlink r:id="rId7" w:history="1">
        <w:r w:rsidRPr="000D6084">
          <w:rPr>
            <w:rStyle w:val="ac"/>
            <w:color w:val="auto"/>
            <w:szCs w:val="28"/>
            <w:u w:val="none"/>
          </w:rPr>
          <w:t>статье 3</w:t>
        </w:r>
      </w:hyperlink>
      <w:r w:rsidR="0096216F">
        <w:rPr>
          <w:color w:val="auto"/>
          <w:szCs w:val="28"/>
        </w:rPr>
        <w:t xml:space="preserve"> з</w:t>
      </w:r>
      <w:r w:rsidR="0096216F" w:rsidRPr="0096216F">
        <w:rPr>
          <w:color w:val="auto"/>
          <w:szCs w:val="28"/>
        </w:rPr>
        <w:t>акона Хабаровского края от 23.12.2009 № 298 "О мерах по предупреждению причинения вреда здоровью и развитию детей"</w:t>
      </w:r>
      <w:r w:rsidR="00F37644">
        <w:rPr>
          <w:color w:val="auto"/>
          <w:szCs w:val="28"/>
        </w:rPr>
        <w:br/>
      </w:r>
      <w:r w:rsidR="0096216F">
        <w:rPr>
          <w:color w:val="auto"/>
          <w:szCs w:val="28"/>
        </w:rPr>
        <w:t>(далее – Закон края № 298),</w:t>
      </w:r>
      <w:r w:rsidRPr="000D6084">
        <w:rPr>
          <w:color w:val="auto"/>
          <w:szCs w:val="28"/>
        </w:rPr>
        <w:t xml:space="preserve"> а также в ночное время без сопровождения родителей (</w:t>
      </w:r>
      <w:r w:rsidR="00E0151D">
        <w:rPr>
          <w:color w:val="auto"/>
          <w:szCs w:val="28"/>
        </w:rPr>
        <w:t>законных представителей</w:t>
      </w:r>
      <w:r w:rsidRPr="000D6084">
        <w:rPr>
          <w:color w:val="auto"/>
          <w:szCs w:val="28"/>
        </w:rPr>
        <w:t xml:space="preserve">) или лиц, осуществляющих мероприятия с участием детей, в общественных местах, указанных в </w:t>
      </w:r>
      <w:hyperlink r:id="rId8" w:history="1">
        <w:r w:rsidRPr="000D6084">
          <w:rPr>
            <w:rStyle w:val="ac"/>
            <w:color w:val="auto"/>
            <w:szCs w:val="28"/>
            <w:u w:val="none"/>
          </w:rPr>
          <w:t>статье 4</w:t>
        </w:r>
      </w:hyperlink>
      <w:r w:rsidRPr="000D6084">
        <w:rPr>
          <w:color w:val="auto"/>
          <w:szCs w:val="28"/>
        </w:rPr>
        <w:t xml:space="preserve"> </w:t>
      </w:r>
      <w:r w:rsidR="0096216F">
        <w:rPr>
          <w:color w:val="auto"/>
          <w:szCs w:val="28"/>
        </w:rPr>
        <w:t>Закона края</w:t>
      </w:r>
      <w:r w:rsidR="00F37644">
        <w:rPr>
          <w:color w:val="auto"/>
          <w:szCs w:val="28"/>
        </w:rPr>
        <w:br/>
      </w:r>
      <w:r w:rsidR="0096216F">
        <w:rPr>
          <w:color w:val="auto"/>
          <w:szCs w:val="28"/>
        </w:rPr>
        <w:t>№ 298;</w:t>
      </w:r>
    </w:p>
    <w:p w:rsidR="0096216F" w:rsidRPr="0096216F" w:rsidRDefault="0096216F" w:rsidP="0096216F">
      <w:pPr>
        <w:ind w:firstLine="709"/>
        <w:contextualSpacing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E0151D">
        <w:rPr>
          <w:color w:val="auto"/>
          <w:szCs w:val="28"/>
        </w:rPr>
        <w:t>продолжить работу по</w:t>
      </w:r>
      <w:r>
        <w:rPr>
          <w:color w:val="auto"/>
          <w:szCs w:val="28"/>
        </w:rPr>
        <w:t xml:space="preserve"> определени</w:t>
      </w:r>
      <w:r w:rsidR="00E0151D">
        <w:rPr>
          <w:color w:val="auto"/>
          <w:szCs w:val="28"/>
        </w:rPr>
        <w:t>ю</w:t>
      </w:r>
      <w:r w:rsidRPr="0096216F">
        <w:rPr>
          <w:color w:val="auto"/>
          <w:szCs w:val="28"/>
        </w:rPr>
        <w:t xml:space="preserve"> на территории муниц</w:t>
      </w:r>
      <w:r w:rsidR="00036710">
        <w:rPr>
          <w:color w:val="auto"/>
          <w:szCs w:val="28"/>
        </w:rPr>
        <w:t>ипального образования мест, нахождение в которых детей не допускается, в порядке, установленном Законом края № 298.</w:t>
      </w:r>
    </w:p>
    <w:p w:rsidR="007D6FF1" w:rsidRDefault="00036710" w:rsidP="00036710">
      <w:pPr>
        <w:tabs>
          <w:tab w:val="left" w:pos="2145"/>
        </w:tabs>
        <w:ind w:firstLine="709"/>
        <w:contextualSpacing/>
        <w:jc w:val="both"/>
      </w:pPr>
      <w:r>
        <w:rPr>
          <w:szCs w:val="28"/>
        </w:rPr>
        <w:t xml:space="preserve">Дополнительно прошу уделить особое внимание вопросам профилактики </w:t>
      </w:r>
      <w:r w:rsidRPr="00036710">
        <w:t>несчастных случаев, связанных с вып</w:t>
      </w:r>
      <w:r>
        <w:t>адением из окон многоэтажных до</w:t>
      </w:r>
      <w:r w:rsidRPr="00036710">
        <w:t>мов малолетних детей</w:t>
      </w:r>
      <w:r>
        <w:t>.</w:t>
      </w:r>
    </w:p>
    <w:p w:rsidR="00036710" w:rsidRPr="00AE2130" w:rsidRDefault="00036710" w:rsidP="00036710">
      <w:pPr>
        <w:tabs>
          <w:tab w:val="left" w:pos="2145"/>
        </w:tabs>
        <w:ind w:firstLine="709"/>
        <w:contextualSpacing/>
        <w:jc w:val="both"/>
      </w:pPr>
      <w:r>
        <w:t>Информацию о</w:t>
      </w:r>
      <w:r w:rsidR="00E0151D">
        <w:t>б организации вышеуказанной работы необходимо</w:t>
      </w:r>
      <w:r>
        <w:t xml:space="preserve"> направить в главное управление социального развития Губернатора и Правительства края в срок до </w:t>
      </w:r>
      <w:r w:rsidR="00E0151D">
        <w:t>10</w:t>
      </w:r>
      <w:r>
        <w:t>.06.202</w:t>
      </w:r>
      <w:r w:rsidR="00EF6E9E">
        <w:t>5</w:t>
      </w:r>
      <w:r>
        <w:t>.</w:t>
      </w:r>
    </w:p>
    <w:p w:rsidR="007D6FF1" w:rsidRDefault="007D6FF1" w:rsidP="007D6FF1">
      <w:pPr>
        <w:spacing w:after="0" w:line="240" w:lineRule="auto"/>
      </w:pPr>
    </w:p>
    <w:p w:rsidR="007D6FF1" w:rsidRPr="00FD0E0E" w:rsidRDefault="007D6FF1" w:rsidP="007D6FF1">
      <w:pPr>
        <w:spacing w:after="0" w:line="240" w:lineRule="auto"/>
      </w:pPr>
    </w:p>
    <w:p w:rsidR="007D6FF1" w:rsidRPr="00FD0E0E" w:rsidRDefault="007D6FF1" w:rsidP="007D6FF1">
      <w:pPr>
        <w:spacing w:after="0" w:line="240" w:lineRule="auto"/>
      </w:pPr>
    </w:p>
    <w:p w:rsidR="007D6FF1" w:rsidRDefault="007D6FF1" w:rsidP="007D6FF1">
      <w:pPr>
        <w:spacing w:after="0" w:line="240" w:lineRule="auto"/>
      </w:pPr>
    </w:p>
    <w:p w:rsidR="007D6FF1" w:rsidRPr="006D4467" w:rsidRDefault="00C34D01" w:rsidP="00C34D01">
      <w:pPr>
        <w:spacing w:after="0" w:line="240" w:lineRule="exact"/>
        <w:jc w:val="both"/>
      </w:pPr>
      <w:r>
        <w:t>Вице-губернатор</w:t>
      </w:r>
      <w:r w:rsidR="00036710">
        <w:t xml:space="preserve"> края </w:t>
      </w:r>
      <w:r w:rsidR="00036710">
        <w:tab/>
      </w:r>
      <w:r w:rsidR="00036710">
        <w:tab/>
      </w:r>
      <w:r w:rsidR="00036710">
        <w:tab/>
      </w:r>
      <w:r w:rsidR="00036710">
        <w:tab/>
      </w:r>
      <w:r w:rsidR="00036710">
        <w:tab/>
      </w:r>
      <w:r w:rsidR="00036710">
        <w:tab/>
        <w:t xml:space="preserve">       </w:t>
      </w:r>
      <w:r>
        <w:t xml:space="preserve">      </w:t>
      </w:r>
      <w:r w:rsidR="00036710">
        <w:t xml:space="preserve">  </w:t>
      </w:r>
      <w:r>
        <w:t>А.В. Мельников</w:t>
      </w:r>
    </w:p>
    <w:p w:rsidR="007D6FF1" w:rsidRPr="00F72C4A" w:rsidRDefault="007D6FF1" w:rsidP="007D6FF1">
      <w:pPr>
        <w:spacing w:after="0" w:line="240" w:lineRule="auto"/>
        <w:rPr>
          <w:szCs w:val="28"/>
        </w:rPr>
      </w:pPr>
    </w:p>
    <w:p w:rsidR="007D6FF1" w:rsidRPr="00F72C4A" w:rsidRDefault="007D6FF1" w:rsidP="007D6FF1">
      <w:pPr>
        <w:spacing w:after="0" w:line="240" w:lineRule="auto"/>
        <w:rPr>
          <w:szCs w:val="28"/>
        </w:rPr>
      </w:pPr>
    </w:p>
    <w:p w:rsidR="007D6FF1" w:rsidRPr="00F72C4A" w:rsidRDefault="007D6FF1" w:rsidP="007D6FF1">
      <w:pPr>
        <w:spacing w:after="0" w:line="240" w:lineRule="auto"/>
        <w:rPr>
          <w:szCs w:val="28"/>
        </w:rPr>
      </w:pPr>
    </w:p>
    <w:p w:rsidR="007D6FF1" w:rsidRPr="00F72C4A" w:rsidRDefault="007D6FF1" w:rsidP="007D6FF1">
      <w:pPr>
        <w:spacing w:after="0" w:line="240" w:lineRule="auto"/>
        <w:rPr>
          <w:szCs w:val="28"/>
        </w:rPr>
      </w:pPr>
    </w:p>
    <w:p w:rsidR="007D6FF1" w:rsidRPr="00F72C4A" w:rsidRDefault="007D6FF1" w:rsidP="007D6FF1">
      <w:pPr>
        <w:spacing w:after="0" w:line="240" w:lineRule="auto"/>
        <w:rPr>
          <w:szCs w:val="28"/>
        </w:rPr>
      </w:pPr>
    </w:p>
    <w:p w:rsidR="007D6FF1" w:rsidRDefault="007D6FF1" w:rsidP="007D6FF1">
      <w:pPr>
        <w:spacing w:after="0" w:line="240" w:lineRule="auto"/>
        <w:rPr>
          <w:szCs w:val="28"/>
        </w:rPr>
      </w:pPr>
    </w:p>
    <w:p w:rsidR="007D6FF1" w:rsidRDefault="007D6FF1" w:rsidP="007D6FF1">
      <w:pPr>
        <w:spacing w:after="0" w:line="240" w:lineRule="auto"/>
        <w:rPr>
          <w:szCs w:val="28"/>
        </w:rPr>
      </w:pPr>
    </w:p>
    <w:p w:rsidR="007D6FF1" w:rsidRDefault="007D6FF1" w:rsidP="007D6FF1">
      <w:pPr>
        <w:spacing w:after="0" w:line="240" w:lineRule="auto"/>
        <w:rPr>
          <w:szCs w:val="28"/>
        </w:rPr>
      </w:pPr>
    </w:p>
    <w:p w:rsidR="00036710" w:rsidRDefault="00036710" w:rsidP="007D6FF1">
      <w:pPr>
        <w:spacing w:after="0" w:line="240" w:lineRule="auto"/>
        <w:rPr>
          <w:szCs w:val="28"/>
        </w:rPr>
      </w:pPr>
    </w:p>
    <w:p w:rsidR="00036710" w:rsidRDefault="00036710" w:rsidP="007D6FF1">
      <w:pPr>
        <w:spacing w:after="0" w:line="240" w:lineRule="auto"/>
        <w:rPr>
          <w:szCs w:val="28"/>
        </w:rPr>
      </w:pPr>
    </w:p>
    <w:p w:rsidR="00036710" w:rsidRDefault="00036710" w:rsidP="007D6FF1">
      <w:pPr>
        <w:spacing w:after="0" w:line="240" w:lineRule="auto"/>
        <w:rPr>
          <w:szCs w:val="28"/>
        </w:rPr>
      </w:pPr>
    </w:p>
    <w:p w:rsidR="00036710" w:rsidRDefault="00036710" w:rsidP="007D6FF1">
      <w:pPr>
        <w:spacing w:after="0" w:line="240" w:lineRule="auto"/>
        <w:rPr>
          <w:szCs w:val="28"/>
        </w:rPr>
      </w:pPr>
    </w:p>
    <w:p w:rsidR="007D6FF1" w:rsidRDefault="007D6FF1" w:rsidP="007D6FF1">
      <w:pPr>
        <w:spacing w:after="0" w:line="240" w:lineRule="auto"/>
        <w:rPr>
          <w:szCs w:val="28"/>
        </w:rPr>
      </w:pPr>
    </w:p>
    <w:p w:rsidR="00C34D01" w:rsidRDefault="00C34D01" w:rsidP="007D6FF1">
      <w:pPr>
        <w:spacing w:after="0" w:line="240" w:lineRule="auto"/>
        <w:rPr>
          <w:szCs w:val="28"/>
        </w:rPr>
      </w:pPr>
    </w:p>
    <w:p w:rsidR="00C34D01" w:rsidRDefault="00C34D01" w:rsidP="007D6FF1">
      <w:pPr>
        <w:spacing w:after="0" w:line="240" w:lineRule="auto"/>
        <w:rPr>
          <w:szCs w:val="28"/>
        </w:rPr>
      </w:pPr>
    </w:p>
    <w:p w:rsidR="00C34D01" w:rsidRDefault="00C34D01" w:rsidP="007D6FF1">
      <w:pPr>
        <w:spacing w:after="0" w:line="240" w:lineRule="auto"/>
        <w:rPr>
          <w:szCs w:val="28"/>
        </w:rPr>
      </w:pPr>
    </w:p>
    <w:p w:rsidR="00C34D01" w:rsidRDefault="00C34D01" w:rsidP="007D6FF1">
      <w:pPr>
        <w:spacing w:after="0" w:line="240" w:lineRule="auto"/>
        <w:rPr>
          <w:szCs w:val="28"/>
        </w:rPr>
      </w:pPr>
    </w:p>
    <w:p w:rsidR="00F37644" w:rsidRDefault="00F37644" w:rsidP="007D6FF1">
      <w:pPr>
        <w:spacing w:after="0" w:line="240" w:lineRule="auto"/>
        <w:rPr>
          <w:szCs w:val="28"/>
        </w:rPr>
      </w:pPr>
      <w:bookmarkStart w:id="0" w:name="_GoBack"/>
      <w:bookmarkEnd w:id="0"/>
    </w:p>
    <w:p w:rsidR="00F37644" w:rsidRDefault="00F37644" w:rsidP="007D6FF1">
      <w:pPr>
        <w:spacing w:after="0" w:line="240" w:lineRule="auto"/>
        <w:rPr>
          <w:szCs w:val="28"/>
        </w:rPr>
      </w:pPr>
    </w:p>
    <w:p w:rsidR="00F37644" w:rsidRDefault="00F37644" w:rsidP="007D6FF1">
      <w:pPr>
        <w:spacing w:after="0" w:line="240" w:lineRule="auto"/>
        <w:rPr>
          <w:szCs w:val="28"/>
        </w:rPr>
      </w:pPr>
    </w:p>
    <w:p w:rsidR="007D6FF1" w:rsidRPr="00036710" w:rsidRDefault="00C34D01" w:rsidP="00244169">
      <w:pPr>
        <w:spacing w:after="0" w:line="200" w:lineRule="exact"/>
        <w:rPr>
          <w:sz w:val="24"/>
        </w:rPr>
      </w:pPr>
      <w:r>
        <w:rPr>
          <w:sz w:val="24"/>
        </w:rPr>
        <w:t>Мельникова Наталья Александровна</w:t>
      </w:r>
      <w:r w:rsidR="00036710" w:rsidRPr="00036710">
        <w:rPr>
          <w:sz w:val="24"/>
        </w:rPr>
        <w:t>,</w:t>
      </w:r>
    </w:p>
    <w:p w:rsidR="007D6FF1" w:rsidRPr="00036710" w:rsidRDefault="00036710" w:rsidP="00244169">
      <w:pPr>
        <w:spacing w:after="0" w:line="200" w:lineRule="exact"/>
        <w:rPr>
          <w:rFonts w:eastAsia="Times New Roman"/>
          <w:color w:val="auto"/>
          <w:sz w:val="24"/>
          <w:lang w:eastAsia="ru-RU"/>
        </w:rPr>
      </w:pPr>
      <w:r w:rsidRPr="00036710">
        <w:rPr>
          <w:rFonts w:eastAsia="Times New Roman"/>
          <w:color w:val="auto"/>
          <w:sz w:val="24"/>
          <w:lang w:eastAsia="ru-RU"/>
        </w:rPr>
        <w:lastRenderedPageBreak/>
        <w:t>8(4212) 40 2</w:t>
      </w:r>
      <w:r w:rsidR="00C34D01">
        <w:rPr>
          <w:rFonts w:eastAsia="Times New Roman"/>
          <w:color w:val="auto"/>
          <w:sz w:val="24"/>
          <w:lang w:eastAsia="ru-RU"/>
        </w:rPr>
        <w:t>1</w:t>
      </w:r>
      <w:r w:rsidRPr="00036710">
        <w:rPr>
          <w:rFonts w:eastAsia="Times New Roman"/>
          <w:color w:val="auto"/>
          <w:sz w:val="24"/>
          <w:lang w:eastAsia="ru-RU"/>
        </w:rPr>
        <w:t xml:space="preserve"> </w:t>
      </w:r>
      <w:r w:rsidR="00C34D01">
        <w:rPr>
          <w:rFonts w:eastAsia="Times New Roman"/>
          <w:color w:val="auto"/>
          <w:sz w:val="24"/>
          <w:lang w:eastAsia="ru-RU"/>
        </w:rPr>
        <w:t>88</w:t>
      </w:r>
    </w:p>
    <w:sectPr w:rsidR="007D6FF1" w:rsidRPr="00036710" w:rsidSect="000119AE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B60" w:rsidRDefault="00C93B60" w:rsidP="00B33A82">
      <w:pPr>
        <w:spacing w:after="0" w:line="240" w:lineRule="auto"/>
      </w:pPr>
      <w:r>
        <w:separator/>
      </w:r>
    </w:p>
  </w:endnote>
  <w:endnote w:type="continuationSeparator" w:id="0">
    <w:p w:rsidR="00C93B60" w:rsidRDefault="00C93B60" w:rsidP="00B3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B60" w:rsidRDefault="00C93B60" w:rsidP="00B33A82">
      <w:pPr>
        <w:spacing w:after="0" w:line="240" w:lineRule="auto"/>
      </w:pPr>
      <w:r>
        <w:separator/>
      </w:r>
    </w:p>
  </w:footnote>
  <w:footnote w:type="continuationSeparator" w:id="0">
    <w:p w:rsidR="00C93B60" w:rsidRDefault="00C93B60" w:rsidP="00B33A82">
      <w:pPr>
        <w:spacing w:after="0" w:line="240" w:lineRule="auto"/>
      </w:pPr>
      <w:r>
        <w:continuationSeparator/>
      </w:r>
    </w:p>
  </w:footnote>
  <w:footnote w:id="1">
    <w:p w:rsidR="000D6084" w:rsidRDefault="000D6084" w:rsidP="000D6084">
      <w:pPr>
        <w:pStyle w:val="a9"/>
        <w:jc w:val="both"/>
      </w:pPr>
      <w:r>
        <w:rPr>
          <w:rStyle w:val="ab"/>
        </w:rPr>
        <w:footnoteRef/>
      </w:r>
      <w:r>
        <w:t xml:space="preserve"> Часть 2 статьи 3 </w:t>
      </w:r>
      <w:r w:rsidR="0096216F">
        <w:t>з</w:t>
      </w:r>
      <w:r w:rsidRPr="00E75720">
        <w:t>акон</w:t>
      </w:r>
      <w:r>
        <w:t>а</w:t>
      </w:r>
      <w:r w:rsidRPr="00E75720">
        <w:t xml:space="preserve"> Хабаровского края от 23.12.2009 </w:t>
      </w:r>
      <w:r>
        <w:t>№</w:t>
      </w:r>
      <w:r w:rsidRPr="00E75720">
        <w:t xml:space="preserve"> 298 "О мерах по предупреждению причинения вреда здоровью и развитию детей"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A82" w:rsidRPr="00B33A82" w:rsidRDefault="00B33A82">
    <w:pPr>
      <w:pStyle w:val="a3"/>
      <w:jc w:val="center"/>
      <w:rPr>
        <w:sz w:val="24"/>
      </w:rPr>
    </w:pPr>
    <w:r w:rsidRPr="00B33A82">
      <w:rPr>
        <w:sz w:val="24"/>
      </w:rPr>
      <w:fldChar w:fldCharType="begin"/>
    </w:r>
    <w:r w:rsidRPr="00B33A82">
      <w:rPr>
        <w:sz w:val="24"/>
      </w:rPr>
      <w:instrText>PAGE   \* MERGEFORMAT</w:instrText>
    </w:r>
    <w:r w:rsidRPr="00B33A82">
      <w:rPr>
        <w:sz w:val="24"/>
      </w:rPr>
      <w:fldChar w:fldCharType="separate"/>
    </w:r>
    <w:r w:rsidR="00BE3B41">
      <w:rPr>
        <w:noProof/>
        <w:sz w:val="24"/>
      </w:rPr>
      <w:t>2</w:t>
    </w:r>
    <w:r w:rsidRPr="00B33A82">
      <w:rPr>
        <w:sz w:val="24"/>
      </w:rPr>
      <w:fldChar w:fldCharType="end"/>
    </w:r>
  </w:p>
  <w:p w:rsidR="00B33A82" w:rsidRPr="00B33A82" w:rsidRDefault="00B33A82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AE"/>
    <w:rsid w:val="000112CF"/>
    <w:rsid w:val="000119AE"/>
    <w:rsid w:val="00030343"/>
    <w:rsid w:val="00036710"/>
    <w:rsid w:val="000457AF"/>
    <w:rsid w:val="000519E1"/>
    <w:rsid w:val="00094684"/>
    <w:rsid w:val="000D6084"/>
    <w:rsid w:val="00115E50"/>
    <w:rsid w:val="00124701"/>
    <w:rsid w:val="001A22DF"/>
    <w:rsid w:val="00206E54"/>
    <w:rsid w:val="002249A5"/>
    <w:rsid w:val="00244169"/>
    <w:rsid w:val="002467A2"/>
    <w:rsid w:val="00254FBF"/>
    <w:rsid w:val="002562D0"/>
    <w:rsid w:val="00257EFB"/>
    <w:rsid w:val="002A2C2C"/>
    <w:rsid w:val="002C621C"/>
    <w:rsid w:val="002D2115"/>
    <w:rsid w:val="00317B9B"/>
    <w:rsid w:val="0032098B"/>
    <w:rsid w:val="00365B9E"/>
    <w:rsid w:val="00370608"/>
    <w:rsid w:val="00382EAF"/>
    <w:rsid w:val="00396645"/>
    <w:rsid w:val="00424878"/>
    <w:rsid w:val="004531E4"/>
    <w:rsid w:val="00455F8F"/>
    <w:rsid w:val="0048594D"/>
    <w:rsid w:val="004904DE"/>
    <w:rsid w:val="004A118C"/>
    <w:rsid w:val="004A21CF"/>
    <w:rsid w:val="004B3488"/>
    <w:rsid w:val="004C6568"/>
    <w:rsid w:val="004D62CE"/>
    <w:rsid w:val="004E6900"/>
    <w:rsid w:val="00507F60"/>
    <w:rsid w:val="00540D5D"/>
    <w:rsid w:val="0054561D"/>
    <w:rsid w:val="00561AB8"/>
    <w:rsid w:val="005864A5"/>
    <w:rsid w:val="00591418"/>
    <w:rsid w:val="005C13B6"/>
    <w:rsid w:val="00607E5A"/>
    <w:rsid w:val="0064721F"/>
    <w:rsid w:val="006A3508"/>
    <w:rsid w:val="006B5936"/>
    <w:rsid w:val="006C7FD6"/>
    <w:rsid w:val="006F2A55"/>
    <w:rsid w:val="006F40C2"/>
    <w:rsid w:val="00706893"/>
    <w:rsid w:val="00716222"/>
    <w:rsid w:val="0078304F"/>
    <w:rsid w:val="007B4A33"/>
    <w:rsid w:val="007D6FF1"/>
    <w:rsid w:val="00841C99"/>
    <w:rsid w:val="008521FF"/>
    <w:rsid w:val="008968EC"/>
    <w:rsid w:val="00896A7B"/>
    <w:rsid w:val="008D6001"/>
    <w:rsid w:val="00902253"/>
    <w:rsid w:val="009228DD"/>
    <w:rsid w:val="009479CC"/>
    <w:rsid w:val="0096216F"/>
    <w:rsid w:val="009906FD"/>
    <w:rsid w:val="009B32A7"/>
    <w:rsid w:val="009C2279"/>
    <w:rsid w:val="009D02C0"/>
    <w:rsid w:val="009F2F95"/>
    <w:rsid w:val="00A229F3"/>
    <w:rsid w:val="00A22E05"/>
    <w:rsid w:val="00A23CB7"/>
    <w:rsid w:val="00A420A1"/>
    <w:rsid w:val="00A5580A"/>
    <w:rsid w:val="00A93A3D"/>
    <w:rsid w:val="00AC165A"/>
    <w:rsid w:val="00AD4DE8"/>
    <w:rsid w:val="00B26A75"/>
    <w:rsid w:val="00B32ECF"/>
    <w:rsid w:val="00B33A82"/>
    <w:rsid w:val="00B66F25"/>
    <w:rsid w:val="00B82985"/>
    <w:rsid w:val="00BE3B41"/>
    <w:rsid w:val="00BE5C31"/>
    <w:rsid w:val="00C1203C"/>
    <w:rsid w:val="00C15E5A"/>
    <w:rsid w:val="00C17A0F"/>
    <w:rsid w:val="00C34D01"/>
    <w:rsid w:val="00C40473"/>
    <w:rsid w:val="00C47386"/>
    <w:rsid w:val="00C6738E"/>
    <w:rsid w:val="00C93B60"/>
    <w:rsid w:val="00C940F6"/>
    <w:rsid w:val="00C95565"/>
    <w:rsid w:val="00CA2F56"/>
    <w:rsid w:val="00CB5F8D"/>
    <w:rsid w:val="00CC0657"/>
    <w:rsid w:val="00CE1ECC"/>
    <w:rsid w:val="00CF47EC"/>
    <w:rsid w:val="00D269A0"/>
    <w:rsid w:val="00D35E7B"/>
    <w:rsid w:val="00D47472"/>
    <w:rsid w:val="00D81852"/>
    <w:rsid w:val="00D91023"/>
    <w:rsid w:val="00D91038"/>
    <w:rsid w:val="00D97495"/>
    <w:rsid w:val="00DC31EC"/>
    <w:rsid w:val="00DE2170"/>
    <w:rsid w:val="00E0151D"/>
    <w:rsid w:val="00E05A27"/>
    <w:rsid w:val="00E567C7"/>
    <w:rsid w:val="00E805A9"/>
    <w:rsid w:val="00E97965"/>
    <w:rsid w:val="00EC5962"/>
    <w:rsid w:val="00EF6E9E"/>
    <w:rsid w:val="00F15EF2"/>
    <w:rsid w:val="00F35F84"/>
    <w:rsid w:val="00F3703B"/>
    <w:rsid w:val="00F37644"/>
    <w:rsid w:val="00F402A6"/>
    <w:rsid w:val="00F72B68"/>
    <w:rsid w:val="00F80F03"/>
    <w:rsid w:val="00F82431"/>
    <w:rsid w:val="00F84CFC"/>
    <w:rsid w:val="00FD4B7E"/>
    <w:rsid w:val="00FD67EF"/>
    <w:rsid w:val="00FE0E31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5:docId w15:val="{3F082512-2CED-4EA0-8C50-C9A5D6E7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0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F2A5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A82"/>
  </w:style>
  <w:style w:type="paragraph" w:styleId="a5">
    <w:name w:val="footer"/>
    <w:basedOn w:val="a"/>
    <w:link w:val="a6"/>
    <w:uiPriority w:val="99"/>
    <w:unhideWhenUsed/>
    <w:rsid w:val="00B3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A82"/>
  </w:style>
  <w:style w:type="character" w:customStyle="1" w:styleId="50">
    <w:name w:val="Заголовок 5 Знак"/>
    <w:link w:val="5"/>
    <w:uiPriority w:val="9"/>
    <w:rsid w:val="006F2A55"/>
    <w:rPr>
      <w:rFonts w:ascii="Calibri" w:eastAsia="Times New Roman" w:hAnsi="Calibri"/>
      <w:b/>
      <w:bCs/>
      <w:i/>
      <w:iCs/>
      <w:color w:val="000000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E5C31"/>
    <w:rPr>
      <w:rFonts w:ascii="Segoe UI" w:hAnsi="Segoe UI" w:cs="Segoe UI"/>
      <w:color w:val="000000"/>
      <w:sz w:val="18"/>
      <w:szCs w:val="18"/>
      <w:lang w:eastAsia="en-US"/>
    </w:rPr>
  </w:style>
  <w:style w:type="paragraph" w:styleId="a9">
    <w:name w:val="footnote text"/>
    <w:basedOn w:val="a"/>
    <w:link w:val="aa"/>
    <w:rsid w:val="000D6084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0D6084"/>
    <w:rPr>
      <w:rFonts w:eastAsia="Times New Roman"/>
    </w:rPr>
  </w:style>
  <w:style w:type="character" w:styleId="ab">
    <w:name w:val="footnote reference"/>
    <w:basedOn w:val="a0"/>
    <w:rsid w:val="000D6084"/>
    <w:rPr>
      <w:vertAlign w:val="superscript"/>
    </w:rPr>
  </w:style>
  <w:style w:type="character" w:styleId="ac">
    <w:name w:val="Hyperlink"/>
    <w:basedOn w:val="a0"/>
    <w:uiPriority w:val="99"/>
    <w:unhideWhenUsed/>
    <w:rsid w:val="000D6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3AECA8668C366BD523A8CCBBACAD09FDCEA1D7117E163B81C67F4CF057C38F95C8F72337224433DDBAFFF72785BD14CC61DFFCCA648CA159EF4CCJ3U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F3AECA8668C366BD523A8CCBBACAD09FDCEA1D7117E163B81C67F4CF057C38F95C8F72337224433DDBAFFC76785BD14CC61DFFCCA648CA159EF4CCJ3U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Крупина Ольга Евгеньевна</dc:creator>
  <cp:keywords/>
  <dc:description/>
  <cp:lastModifiedBy>Потепнева Алена Николаевна</cp:lastModifiedBy>
  <cp:revision>9</cp:revision>
  <cp:lastPrinted>2021-09-09T07:33:00Z</cp:lastPrinted>
  <dcterms:created xsi:type="dcterms:W3CDTF">2023-05-18T07:41:00Z</dcterms:created>
  <dcterms:modified xsi:type="dcterms:W3CDTF">2025-05-19T23:51:00Z</dcterms:modified>
</cp:coreProperties>
</file>