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EBE" w:rsidRDefault="00B81EBE" w:rsidP="00B81EB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B81EBE" w:rsidRDefault="00250B81" w:rsidP="00B81EB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bookmarkStart w:id="0" w:name="_GoBack"/>
      <w:bookmarkEnd w:id="0"/>
      <w:r w:rsidR="00B81EBE">
        <w:rPr>
          <w:rFonts w:ascii="Times New Roman" w:hAnsi="Times New Roman"/>
          <w:sz w:val="28"/>
          <w:szCs w:val="28"/>
        </w:rPr>
        <w:t xml:space="preserve">етский сад «Алые паруса» с. Краснореченское </w:t>
      </w:r>
    </w:p>
    <w:p w:rsidR="00B81EBE" w:rsidRDefault="00B81EBE" w:rsidP="00B81EB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Хабаровского муниципального района Хабаровского края </w:t>
      </w:r>
    </w:p>
    <w:p w:rsidR="00B81EBE" w:rsidRDefault="00B81EBE">
      <w:pPr>
        <w:rPr>
          <w:sz w:val="28"/>
          <w:szCs w:val="28"/>
        </w:rPr>
      </w:pPr>
    </w:p>
    <w:p w:rsidR="003E2802" w:rsidRDefault="00E84566">
      <w:pPr>
        <w:rPr>
          <w:b/>
          <w:sz w:val="28"/>
          <w:szCs w:val="28"/>
        </w:rPr>
      </w:pPr>
      <w:r w:rsidRPr="003E2802">
        <w:rPr>
          <w:sz w:val="28"/>
          <w:szCs w:val="28"/>
        </w:rPr>
        <w:t xml:space="preserve">Тема самообразования учителя </w:t>
      </w:r>
      <w:r w:rsidR="00B81EBE">
        <w:rPr>
          <w:sz w:val="28"/>
          <w:szCs w:val="28"/>
        </w:rPr>
        <w:t>-</w:t>
      </w:r>
      <w:r w:rsidRPr="003E2802">
        <w:rPr>
          <w:sz w:val="28"/>
          <w:szCs w:val="28"/>
        </w:rPr>
        <w:t xml:space="preserve">логопеда </w:t>
      </w:r>
      <w:r w:rsidR="00B81EBE">
        <w:rPr>
          <w:sz w:val="28"/>
          <w:szCs w:val="28"/>
        </w:rPr>
        <w:t xml:space="preserve">Пархомчук Т.Л. </w:t>
      </w:r>
      <w:r w:rsidRPr="003E2802">
        <w:rPr>
          <w:sz w:val="28"/>
          <w:szCs w:val="28"/>
        </w:rPr>
        <w:t>на 2024/2025 год:</w:t>
      </w:r>
      <w:r w:rsidRPr="003E2802">
        <w:rPr>
          <w:b/>
          <w:sz w:val="28"/>
          <w:szCs w:val="28"/>
        </w:rPr>
        <w:t xml:space="preserve"> </w:t>
      </w:r>
    </w:p>
    <w:p w:rsidR="00EC5661" w:rsidRPr="003E2802" w:rsidRDefault="00E84566">
      <w:pPr>
        <w:rPr>
          <w:b/>
          <w:sz w:val="28"/>
          <w:szCs w:val="28"/>
        </w:rPr>
      </w:pPr>
      <w:r w:rsidRPr="003E2802">
        <w:rPr>
          <w:b/>
          <w:sz w:val="28"/>
          <w:szCs w:val="28"/>
        </w:rPr>
        <w:t>«Формирование связной речи у детей</w:t>
      </w:r>
      <w:r w:rsidR="00B81EBE">
        <w:rPr>
          <w:b/>
          <w:sz w:val="28"/>
          <w:szCs w:val="28"/>
        </w:rPr>
        <w:t xml:space="preserve"> подготовительной группы</w:t>
      </w:r>
      <w:r w:rsidR="00B81EBE" w:rsidRPr="003E2802">
        <w:rPr>
          <w:b/>
          <w:sz w:val="28"/>
          <w:szCs w:val="28"/>
        </w:rPr>
        <w:t xml:space="preserve"> </w:t>
      </w:r>
      <w:r w:rsidRPr="003E2802">
        <w:rPr>
          <w:b/>
          <w:sz w:val="28"/>
          <w:szCs w:val="28"/>
        </w:rPr>
        <w:t>с тяжёлыми нарушениями речи»</w:t>
      </w:r>
    </w:p>
    <w:p w:rsidR="00E84566" w:rsidRDefault="00E84566"/>
    <w:p w:rsidR="00E84566" w:rsidRDefault="00E84566"/>
    <w:p w:rsidR="00E84566" w:rsidRDefault="00E84566">
      <w:r w:rsidRPr="00236AD1">
        <w:rPr>
          <w:b/>
        </w:rPr>
        <w:t>Цель:</w:t>
      </w:r>
      <w:r>
        <w:t xml:space="preserve"> Разработать и апробировать программу развития связанной речи у детей подготовительной группы с тяжёлыми нарушениями речи.</w:t>
      </w:r>
    </w:p>
    <w:p w:rsidR="00E84566" w:rsidRPr="00236AD1" w:rsidRDefault="00E84566">
      <w:pPr>
        <w:rPr>
          <w:b/>
        </w:rPr>
      </w:pPr>
      <w:r w:rsidRPr="00236AD1">
        <w:rPr>
          <w:b/>
        </w:rPr>
        <w:t>Задачи:</w:t>
      </w:r>
    </w:p>
    <w:p w:rsidR="00E84566" w:rsidRDefault="003E2802">
      <w:r>
        <w:t>1.</w:t>
      </w:r>
      <w:r w:rsidR="00E84566">
        <w:t xml:space="preserve"> На основе анализа литературы, изучить психологические характеристики детей 6-7 летнего возраста, а также особенности детей</w:t>
      </w:r>
      <w:r>
        <w:t xml:space="preserve"> с тяжёлыми нарушениями речи.</w:t>
      </w:r>
    </w:p>
    <w:p w:rsidR="003E2802" w:rsidRDefault="003E2802">
      <w:r>
        <w:t>2. Входе исследования выявить и проанализировать уровень развития связной речи детей с тяжёлыми нарушениями речи.</w:t>
      </w:r>
    </w:p>
    <w:p w:rsidR="003E2802" w:rsidRDefault="003E2802">
      <w:r>
        <w:t>3. Определить основные направления коррекционно-развивающей работы по развитию связной речи у детей подготовительной группы с тяжёлыми нарушениями речи и представить программу занятий, направленных на развитие связной речи детей.</w:t>
      </w:r>
    </w:p>
    <w:p w:rsidR="003E2802" w:rsidRDefault="003E2802">
      <w:r>
        <w:t>4. Разработать и апробировать программу развития связной речи у детей</w:t>
      </w:r>
      <w:r>
        <w:tab/>
        <w:t>6-7 летнего возраста с тяжёлыми нарушениями речи.</w:t>
      </w:r>
    </w:p>
    <w:p w:rsidR="002F6373" w:rsidRPr="00236AD1" w:rsidRDefault="002F6373">
      <w:pPr>
        <w:rPr>
          <w:b/>
        </w:rPr>
      </w:pPr>
      <w:r w:rsidRPr="00236AD1">
        <w:rPr>
          <w:b/>
        </w:rPr>
        <w:t>План изучения темы:</w:t>
      </w:r>
    </w:p>
    <w:p w:rsidR="002F6373" w:rsidRDefault="002F6373">
      <w:r>
        <w:t>Проблема изучения связной речи у детей в трудах отечественных учёных       сентябрь-октябрь 2024-25</w:t>
      </w:r>
    </w:p>
    <w:p w:rsidR="002F6373" w:rsidRDefault="002F6373">
      <w:r>
        <w:t>Обследование связной речи детей с общим недоразвитием речи. Вопросы дифференциальной диагностики ноябрь-декабрь 2024-25</w:t>
      </w:r>
    </w:p>
    <w:p w:rsidR="002F6373" w:rsidRDefault="002F6373">
      <w:r>
        <w:t xml:space="preserve">Системный подход к формированию и развитию связной речи </w:t>
      </w:r>
      <w:r w:rsidR="00236AD1">
        <w:t xml:space="preserve">детей (медицинской, психолого-педагогическое, логопедическое воздействие) </w:t>
      </w:r>
      <w:r>
        <w:t>(январь –февраль 2024-25)</w:t>
      </w:r>
    </w:p>
    <w:p w:rsidR="002F6373" w:rsidRDefault="002F6373">
      <w:r>
        <w:t>Отбор наиболее эффективных</w:t>
      </w:r>
      <w:r w:rsidR="00236AD1">
        <w:t xml:space="preserve"> </w:t>
      </w:r>
      <w:r>
        <w:t>методов и приёмов коррекционно-логопедического воздействия</w:t>
      </w:r>
      <w:r w:rsidR="00236AD1">
        <w:t xml:space="preserve"> по формированию и развитию связной речи детей (февраль-апрель2024-25)</w:t>
      </w:r>
    </w:p>
    <w:p w:rsidR="00236AD1" w:rsidRDefault="00236AD1" w:rsidP="00236AD1">
      <w:r>
        <w:t>Апробация наиболее эффективных методов и приёмов коррекционно-логопедического воздействия по формированию и развитию связной речи детей (апрель-май 2024-25)</w:t>
      </w:r>
    </w:p>
    <w:p w:rsidR="00236AD1" w:rsidRDefault="00236AD1">
      <w:pPr>
        <w:rPr>
          <w:b/>
        </w:rPr>
      </w:pPr>
      <w:r w:rsidRPr="00236AD1">
        <w:rPr>
          <w:b/>
        </w:rPr>
        <w:t xml:space="preserve">Повышение профессиональной </w:t>
      </w:r>
      <w:r>
        <w:rPr>
          <w:b/>
        </w:rPr>
        <w:t>квалификации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1560"/>
        <w:gridCol w:w="3113"/>
      </w:tblGrid>
      <w:tr w:rsidR="00236AD1" w:rsidTr="00236AD1">
        <w:tc>
          <w:tcPr>
            <w:tcW w:w="562" w:type="dxa"/>
          </w:tcPr>
          <w:p w:rsidR="00236AD1" w:rsidRDefault="00236AD1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110" w:type="dxa"/>
          </w:tcPr>
          <w:p w:rsidR="00236AD1" w:rsidRDefault="00236AD1">
            <w:pPr>
              <w:rPr>
                <w:b/>
              </w:rPr>
            </w:pPr>
            <w:r>
              <w:rPr>
                <w:b/>
              </w:rPr>
              <w:t>Содержание работы</w:t>
            </w:r>
          </w:p>
        </w:tc>
        <w:tc>
          <w:tcPr>
            <w:tcW w:w="1560" w:type="dxa"/>
          </w:tcPr>
          <w:p w:rsidR="00236AD1" w:rsidRDefault="00236AD1">
            <w:pPr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3113" w:type="dxa"/>
          </w:tcPr>
          <w:p w:rsidR="00236AD1" w:rsidRDefault="00236AD1">
            <w:pPr>
              <w:rPr>
                <w:b/>
              </w:rPr>
            </w:pPr>
            <w:r>
              <w:rPr>
                <w:b/>
              </w:rPr>
              <w:t>Результаты</w:t>
            </w:r>
          </w:p>
        </w:tc>
      </w:tr>
      <w:tr w:rsidR="00236AD1" w:rsidTr="00236AD1">
        <w:tc>
          <w:tcPr>
            <w:tcW w:w="562" w:type="dxa"/>
          </w:tcPr>
          <w:p w:rsidR="00236AD1" w:rsidRDefault="00437D6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10" w:type="dxa"/>
          </w:tcPr>
          <w:p w:rsidR="00236AD1" w:rsidRPr="00B9392F" w:rsidRDefault="00B9392F" w:rsidP="00B9392F">
            <w:pPr>
              <w:rPr>
                <w:rFonts w:ascii="Britannic Bold" w:hAnsi="Britannic Bold"/>
              </w:rPr>
            </w:pPr>
            <w:r w:rsidRPr="00B9392F">
              <w:rPr>
                <w:rFonts w:ascii="Calibri" w:eastAsia="Times New Roman" w:hAnsi="Calibri" w:cs="Calibri"/>
                <w:sz w:val="24"/>
              </w:rPr>
              <w:t>Участие</w:t>
            </w:r>
            <w:r w:rsidRPr="00B9392F">
              <w:rPr>
                <w:rFonts w:ascii="Britannic Bold" w:eastAsia="Times New Roman" w:hAnsi="Britannic Bold" w:cs="Times New Roman"/>
                <w:sz w:val="24"/>
              </w:rPr>
              <w:t xml:space="preserve"> </w:t>
            </w:r>
            <w:r w:rsidRPr="00B9392F">
              <w:rPr>
                <w:rFonts w:ascii="Calibri" w:eastAsia="Times New Roman" w:hAnsi="Calibri" w:cs="Calibri"/>
                <w:sz w:val="24"/>
              </w:rPr>
              <w:t>в</w:t>
            </w:r>
            <w:r w:rsidRPr="00B9392F">
              <w:rPr>
                <w:rFonts w:ascii="Britannic Bold" w:eastAsia="Times New Roman" w:hAnsi="Britannic Bold" w:cs="Times New Roman"/>
                <w:sz w:val="24"/>
              </w:rPr>
              <w:t xml:space="preserve"> </w:t>
            </w:r>
            <w:r w:rsidRPr="00B9392F">
              <w:rPr>
                <w:rFonts w:ascii="Calibri" w:eastAsia="Times New Roman" w:hAnsi="Calibri" w:cs="Calibri"/>
                <w:sz w:val="24"/>
              </w:rPr>
              <w:t>деятельности</w:t>
            </w:r>
            <w:r w:rsidRPr="00B9392F">
              <w:rPr>
                <w:rFonts w:ascii="Britannic Bold" w:eastAsia="Times New Roman" w:hAnsi="Britannic Bold" w:cs="Times New Roman"/>
                <w:sz w:val="24"/>
              </w:rPr>
              <w:t xml:space="preserve"> </w:t>
            </w:r>
            <w:r w:rsidRPr="00B9392F">
              <w:rPr>
                <w:rFonts w:ascii="Calibri" w:eastAsia="Times New Roman" w:hAnsi="Calibri" w:cs="Calibri"/>
                <w:sz w:val="24"/>
              </w:rPr>
              <w:t>профессиональных</w:t>
            </w:r>
            <w:r w:rsidRPr="00B9392F">
              <w:rPr>
                <w:rFonts w:ascii="Britannic Bold" w:eastAsia="Times New Roman" w:hAnsi="Britannic Bold" w:cs="Times New Roman"/>
                <w:sz w:val="24"/>
              </w:rPr>
              <w:t xml:space="preserve"> </w:t>
            </w:r>
            <w:r w:rsidRPr="00B9392F">
              <w:rPr>
                <w:rFonts w:ascii="Calibri" w:eastAsia="Times New Roman" w:hAnsi="Calibri" w:cs="Calibri"/>
                <w:sz w:val="24"/>
              </w:rPr>
              <w:t>клубов</w:t>
            </w:r>
            <w:r w:rsidRPr="00B9392F">
              <w:rPr>
                <w:rFonts w:ascii="Britannic Bold" w:eastAsia="Times New Roman" w:hAnsi="Britannic Bold" w:cs="Times New Roman"/>
                <w:sz w:val="24"/>
              </w:rPr>
              <w:t xml:space="preserve">, </w:t>
            </w:r>
            <w:r w:rsidRPr="00B9392F">
              <w:rPr>
                <w:rFonts w:ascii="Calibri" w:eastAsia="Times New Roman" w:hAnsi="Calibri" w:cs="Calibri"/>
                <w:sz w:val="24"/>
              </w:rPr>
              <w:t>ассоциаций</w:t>
            </w:r>
            <w:r w:rsidRPr="00B9392F">
              <w:rPr>
                <w:rFonts w:ascii="Britannic Bold" w:eastAsia="Times New Roman" w:hAnsi="Britannic Bold" w:cs="Times New Roman"/>
                <w:sz w:val="24"/>
              </w:rPr>
              <w:t xml:space="preserve">, </w:t>
            </w:r>
            <w:r w:rsidRPr="00B9392F">
              <w:rPr>
                <w:rFonts w:ascii="Calibri" w:eastAsia="Times New Roman" w:hAnsi="Calibri" w:cs="Calibri"/>
                <w:sz w:val="24"/>
              </w:rPr>
              <w:t>сетевых</w:t>
            </w:r>
            <w:r w:rsidRPr="00B9392F">
              <w:rPr>
                <w:rFonts w:ascii="Britannic Bold" w:eastAsia="Times New Roman" w:hAnsi="Britannic Bold" w:cs="Times New Roman"/>
                <w:sz w:val="24"/>
              </w:rPr>
              <w:t xml:space="preserve"> </w:t>
            </w:r>
            <w:r w:rsidRPr="00B9392F">
              <w:rPr>
                <w:rFonts w:ascii="Calibri" w:eastAsia="Times New Roman" w:hAnsi="Calibri" w:cs="Calibri"/>
                <w:sz w:val="24"/>
              </w:rPr>
              <w:t>сообществах</w:t>
            </w:r>
            <w:r w:rsidRPr="00B9392F">
              <w:rPr>
                <w:rFonts w:ascii="Britannic Bold" w:eastAsia="Times New Roman" w:hAnsi="Britannic Bold" w:cs="Times New Roman"/>
                <w:sz w:val="24"/>
              </w:rPr>
              <w:t xml:space="preserve"> </w:t>
            </w:r>
            <w:r w:rsidRPr="00B9392F">
              <w:rPr>
                <w:rFonts w:ascii="Calibri" w:eastAsia="Times New Roman" w:hAnsi="Calibri" w:cs="Calibri"/>
                <w:sz w:val="24"/>
              </w:rPr>
              <w:t>педагогов</w:t>
            </w:r>
          </w:p>
        </w:tc>
        <w:tc>
          <w:tcPr>
            <w:tcW w:w="1560" w:type="dxa"/>
          </w:tcPr>
          <w:p w:rsidR="00236AD1" w:rsidRPr="00B9392F" w:rsidRDefault="00437D61">
            <w:r>
              <w:t>В течении года</w:t>
            </w:r>
          </w:p>
        </w:tc>
        <w:tc>
          <w:tcPr>
            <w:tcW w:w="3113" w:type="dxa"/>
          </w:tcPr>
          <w:p w:rsidR="00236AD1" w:rsidRPr="00B9392F" w:rsidRDefault="00437D61">
            <w:r>
              <w:t>Письменные и практические материалы</w:t>
            </w:r>
          </w:p>
        </w:tc>
      </w:tr>
      <w:tr w:rsidR="00437D61" w:rsidTr="00236AD1">
        <w:tc>
          <w:tcPr>
            <w:tcW w:w="562" w:type="dxa"/>
          </w:tcPr>
          <w:p w:rsidR="00437D61" w:rsidRDefault="00437D61" w:rsidP="00437D61">
            <w:pPr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4110" w:type="dxa"/>
          </w:tcPr>
          <w:p w:rsidR="00437D61" w:rsidRPr="00B9392F" w:rsidRDefault="00437D61" w:rsidP="00437D61">
            <w:r w:rsidRPr="00B9392F">
              <w:t xml:space="preserve">Участие в работе методического объединения </w:t>
            </w:r>
            <w:r>
              <w:t>МБ ДОУ с. Краснореченское и на уровне района, края</w:t>
            </w:r>
          </w:p>
        </w:tc>
        <w:tc>
          <w:tcPr>
            <w:tcW w:w="1560" w:type="dxa"/>
          </w:tcPr>
          <w:p w:rsidR="00437D61" w:rsidRDefault="00437D61" w:rsidP="00437D61">
            <w:r w:rsidRPr="007C543A">
              <w:t>В течении года</w:t>
            </w:r>
          </w:p>
        </w:tc>
        <w:tc>
          <w:tcPr>
            <w:tcW w:w="3113" w:type="dxa"/>
          </w:tcPr>
          <w:p w:rsidR="00437D61" w:rsidRDefault="00437D61" w:rsidP="00437D61">
            <w:r w:rsidRPr="00F77FC5">
              <w:t>Письменные и практические материалы</w:t>
            </w:r>
          </w:p>
        </w:tc>
      </w:tr>
      <w:tr w:rsidR="00437D61" w:rsidTr="00236AD1">
        <w:tc>
          <w:tcPr>
            <w:tcW w:w="562" w:type="dxa"/>
          </w:tcPr>
          <w:p w:rsidR="00437D61" w:rsidRDefault="00437D61" w:rsidP="00437D6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10" w:type="dxa"/>
          </w:tcPr>
          <w:p w:rsidR="00437D61" w:rsidRPr="00B9392F" w:rsidRDefault="00437D61" w:rsidP="00437D61">
            <w:r>
              <w:t xml:space="preserve">Участие в педагогических советах, семинарах, </w:t>
            </w:r>
            <w:proofErr w:type="gramStart"/>
            <w:r>
              <w:t>консилиумах  МБ</w:t>
            </w:r>
            <w:proofErr w:type="gramEnd"/>
            <w:r>
              <w:t xml:space="preserve"> ДОУ с. Краснореченское и на уровне района, края</w:t>
            </w:r>
          </w:p>
        </w:tc>
        <w:tc>
          <w:tcPr>
            <w:tcW w:w="1560" w:type="dxa"/>
          </w:tcPr>
          <w:p w:rsidR="00437D61" w:rsidRDefault="00437D61" w:rsidP="00437D61">
            <w:r w:rsidRPr="007C543A">
              <w:t>В течении года</w:t>
            </w:r>
          </w:p>
        </w:tc>
        <w:tc>
          <w:tcPr>
            <w:tcW w:w="3113" w:type="dxa"/>
          </w:tcPr>
          <w:p w:rsidR="00437D61" w:rsidRDefault="00437D61" w:rsidP="00437D61">
            <w:r w:rsidRPr="00F77FC5">
              <w:t>Письменные и практические материалы</w:t>
            </w:r>
          </w:p>
        </w:tc>
      </w:tr>
      <w:tr w:rsidR="00437D61" w:rsidTr="00236AD1">
        <w:tc>
          <w:tcPr>
            <w:tcW w:w="562" w:type="dxa"/>
          </w:tcPr>
          <w:p w:rsidR="00437D61" w:rsidRDefault="00437D61" w:rsidP="00437D6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10" w:type="dxa"/>
          </w:tcPr>
          <w:p w:rsidR="00437D61" w:rsidRPr="00B9392F" w:rsidRDefault="00437D61" w:rsidP="00437D61">
            <w:r>
              <w:t>Просмотр открытых занятий, мастер-классов</w:t>
            </w:r>
          </w:p>
        </w:tc>
        <w:tc>
          <w:tcPr>
            <w:tcW w:w="1560" w:type="dxa"/>
          </w:tcPr>
          <w:p w:rsidR="00437D61" w:rsidRDefault="00437D61" w:rsidP="00437D61">
            <w:r w:rsidRPr="007C543A">
              <w:t>В течении года</w:t>
            </w:r>
          </w:p>
        </w:tc>
        <w:tc>
          <w:tcPr>
            <w:tcW w:w="3113" w:type="dxa"/>
          </w:tcPr>
          <w:p w:rsidR="00437D61" w:rsidRDefault="00437D61" w:rsidP="00437D61">
            <w:r w:rsidRPr="00F77FC5">
              <w:t>Письменные и практические материалы</w:t>
            </w:r>
          </w:p>
        </w:tc>
      </w:tr>
      <w:tr w:rsidR="00437D61" w:rsidTr="00236AD1">
        <w:tc>
          <w:tcPr>
            <w:tcW w:w="562" w:type="dxa"/>
          </w:tcPr>
          <w:p w:rsidR="00437D61" w:rsidRDefault="00437D61" w:rsidP="00437D6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10" w:type="dxa"/>
          </w:tcPr>
          <w:p w:rsidR="00437D61" w:rsidRPr="00B9392F" w:rsidRDefault="00437D61" w:rsidP="00437D61">
            <w:r>
              <w:t>Отслеживание и изучение новинок в методической литературе по внедрению ФГОС ДО в работу учителя-логопеда детского сада в журнале «Логопед», «Логопед в ДОУ», «Дошкольное образовани</w:t>
            </w:r>
            <w:r w:rsidR="002E2852">
              <w:t>е</w:t>
            </w:r>
            <w:r>
              <w:t>» и др.</w:t>
            </w:r>
          </w:p>
        </w:tc>
        <w:tc>
          <w:tcPr>
            <w:tcW w:w="1560" w:type="dxa"/>
          </w:tcPr>
          <w:p w:rsidR="00437D61" w:rsidRDefault="00437D61" w:rsidP="00437D61">
            <w:r w:rsidRPr="007C543A">
              <w:t>В течении года</w:t>
            </w:r>
          </w:p>
        </w:tc>
        <w:tc>
          <w:tcPr>
            <w:tcW w:w="3113" w:type="dxa"/>
          </w:tcPr>
          <w:p w:rsidR="00437D61" w:rsidRDefault="00437D61" w:rsidP="00437D61">
            <w:r w:rsidRPr="00F77FC5">
              <w:t>Письменные и практические материалы</w:t>
            </w:r>
          </w:p>
        </w:tc>
      </w:tr>
      <w:tr w:rsidR="00437D61" w:rsidTr="00437D61">
        <w:trPr>
          <w:trHeight w:val="806"/>
        </w:trPr>
        <w:tc>
          <w:tcPr>
            <w:tcW w:w="562" w:type="dxa"/>
          </w:tcPr>
          <w:p w:rsidR="00437D61" w:rsidRDefault="00437D61" w:rsidP="00437D6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110" w:type="dxa"/>
          </w:tcPr>
          <w:p w:rsidR="00437D61" w:rsidRDefault="00437D61" w:rsidP="00437D61">
            <w:r>
              <w:t xml:space="preserve">Работа над темой: </w:t>
            </w:r>
            <w:r w:rsidRPr="00437D61">
              <w:t>«Формирование связной речи у детей с тяжёлыми нарушениями речи»</w:t>
            </w:r>
          </w:p>
        </w:tc>
        <w:tc>
          <w:tcPr>
            <w:tcW w:w="1560" w:type="dxa"/>
          </w:tcPr>
          <w:p w:rsidR="00437D61" w:rsidRDefault="00437D61" w:rsidP="00437D61">
            <w:r w:rsidRPr="007C543A">
              <w:t>В течении года</w:t>
            </w:r>
          </w:p>
        </w:tc>
        <w:tc>
          <w:tcPr>
            <w:tcW w:w="3113" w:type="dxa"/>
          </w:tcPr>
          <w:p w:rsidR="00437D61" w:rsidRDefault="00437D61" w:rsidP="00437D61">
            <w:r w:rsidRPr="00F77FC5">
              <w:t>Письменные и практические материалы</w:t>
            </w:r>
          </w:p>
        </w:tc>
      </w:tr>
    </w:tbl>
    <w:p w:rsidR="00236AD1" w:rsidRPr="00236AD1" w:rsidRDefault="00236AD1">
      <w:pPr>
        <w:rPr>
          <w:b/>
        </w:rPr>
      </w:pPr>
    </w:p>
    <w:p w:rsidR="002F6373" w:rsidRPr="00440E99" w:rsidRDefault="00437D61">
      <w:pPr>
        <w:rPr>
          <w:b/>
        </w:rPr>
      </w:pPr>
      <w:r w:rsidRPr="00440E99">
        <w:rPr>
          <w:b/>
        </w:rPr>
        <w:t>Реализация плана коррекционно-логопедического воздействия</w:t>
      </w:r>
      <w:r w:rsidR="001B697F" w:rsidRPr="00440E99">
        <w:rPr>
          <w:b/>
        </w:rPr>
        <w:t xml:space="preserve"> </w:t>
      </w:r>
      <w:r w:rsidRPr="00440E99">
        <w:rPr>
          <w:b/>
        </w:rPr>
        <w:t>по формированию и развитию связной</w:t>
      </w:r>
      <w:r w:rsidR="001B697F" w:rsidRPr="00440E99">
        <w:rPr>
          <w:b/>
        </w:rPr>
        <w:t xml:space="preserve"> </w:t>
      </w:r>
      <w:r w:rsidRPr="00440E99">
        <w:rPr>
          <w:b/>
        </w:rPr>
        <w:t>речи детей</w:t>
      </w:r>
    </w:p>
    <w:p w:rsidR="001B697F" w:rsidRDefault="001B697F"/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369"/>
        <w:gridCol w:w="1759"/>
        <w:gridCol w:w="6081"/>
      </w:tblGrid>
      <w:tr w:rsidR="001B697F" w:rsidRPr="00440E99" w:rsidTr="001B697F">
        <w:trPr>
          <w:trHeight w:val="372"/>
        </w:trPr>
        <w:tc>
          <w:tcPr>
            <w:tcW w:w="1369" w:type="dxa"/>
          </w:tcPr>
          <w:p w:rsidR="001B697F" w:rsidRPr="00440E99" w:rsidRDefault="001B697F">
            <w:pPr>
              <w:rPr>
                <w:rFonts w:ascii="Britannic Bold" w:hAnsi="Britannic Bold"/>
                <w:b/>
              </w:rPr>
            </w:pPr>
            <w:r w:rsidRPr="00440E99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1759" w:type="dxa"/>
          </w:tcPr>
          <w:p w:rsidR="001B697F" w:rsidRPr="00440E99" w:rsidRDefault="001B697F">
            <w:pPr>
              <w:rPr>
                <w:rFonts w:ascii="Britannic Bold" w:hAnsi="Britannic Bold"/>
                <w:b/>
              </w:rPr>
            </w:pPr>
            <w:r w:rsidRPr="00440E99">
              <w:rPr>
                <w:rFonts w:ascii="Calibri" w:hAnsi="Calibri" w:cs="Calibri"/>
                <w:b/>
              </w:rPr>
              <w:t>Раздел</w:t>
            </w:r>
            <w:r w:rsidRPr="00440E99">
              <w:rPr>
                <w:rFonts w:ascii="Britannic Bold" w:hAnsi="Britannic Bold"/>
                <w:b/>
              </w:rPr>
              <w:t xml:space="preserve"> </w:t>
            </w:r>
            <w:r w:rsidRPr="00440E99">
              <w:rPr>
                <w:rFonts w:ascii="Calibri" w:hAnsi="Calibri" w:cs="Calibri"/>
                <w:b/>
              </w:rPr>
              <w:t>плана</w:t>
            </w:r>
          </w:p>
        </w:tc>
        <w:tc>
          <w:tcPr>
            <w:tcW w:w="6081" w:type="dxa"/>
          </w:tcPr>
          <w:p w:rsidR="001B697F" w:rsidRPr="00440E99" w:rsidRDefault="001B697F">
            <w:pPr>
              <w:rPr>
                <w:rFonts w:ascii="Britannic Bold" w:hAnsi="Britannic Bold"/>
                <w:b/>
              </w:rPr>
            </w:pPr>
            <w:r w:rsidRPr="00440E99">
              <w:rPr>
                <w:rFonts w:ascii="Calibri" w:hAnsi="Calibri" w:cs="Calibri"/>
                <w:b/>
              </w:rPr>
              <w:t>Формы</w:t>
            </w:r>
            <w:r w:rsidRPr="00440E99">
              <w:rPr>
                <w:rFonts w:ascii="Britannic Bold" w:hAnsi="Britannic Bold"/>
                <w:b/>
              </w:rPr>
              <w:t xml:space="preserve"> </w:t>
            </w:r>
            <w:r w:rsidRPr="00440E99">
              <w:rPr>
                <w:rFonts w:ascii="Calibri" w:hAnsi="Calibri" w:cs="Calibri"/>
                <w:b/>
              </w:rPr>
              <w:t>работы</w:t>
            </w:r>
          </w:p>
        </w:tc>
      </w:tr>
      <w:tr w:rsidR="001B697F" w:rsidRPr="00440E99" w:rsidTr="001B697F">
        <w:trPr>
          <w:trHeight w:val="1785"/>
        </w:trPr>
        <w:tc>
          <w:tcPr>
            <w:tcW w:w="1369" w:type="dxa"/>
          </w:tcPr>
          <w:p w:rsidR="001B697F" w:rsidRPr="00440E99" w:rsidRDefault="001B697F">
            <w:r w:rsidRPr="00440E99">
              <w:t>1.</w:t>
            </w:r>
          </w:p>
        </w:tc>
        <w:tc>
          <w:tcPr>
            <w:tcW w:w="1759" w:type="dxa"/>
          </w:tcPr>
          <w:p w:rsidR="001B697F" w:rsidRPr="00440E99" w:rsidRDefault="001B697F">
            <w:r w:rsidRPr="00440E99">
              <w:rPr>
                <w:rFonts w:cs="Calibri"/>
              </w:rPr>
              <w:t>Работа</w:t>
            </w:r>
            <w:r w:rsidRPr="00440E99">
              <w:t xml:space="preserve"> </w:t>
            </w:r>
            <w:r w:rsidRPr="00440E99">
              <w:rPr>
                <w:rFonts w:cs="Calibri"/>
              </w:rPr>
              <w:t>с</w:t>
            </w:r>
            <w:r w:rsidRPr="00440E99">
              <w:t xml:space="preserve"> </w:t>
            </w:r>
            <w:r w:rsidRPr="00440E99">
              <w:rPr>
                <w:rFonts w:cs="Calibri"/>
              </w:rPr>
              <w:t>детьми</w:t>
            </w:r>
          </w:p>
        </w:tc>
        <w:tc>
          <w:tcPr>
            <w:tcW w:w="6081" w:type="dxa"/>
          </w:tcPr>
          <w:p w:rsidR="00440E99" w:rsidRPr="00440E99" w:rsidRDefault="00440E99" w:rsidP="00440E99">
            <w:pPr>
              <w:tabs>
                <w:tab w:val="left" w:pos="426"/>
              </w:tabs>
              <w:ind w:left="113"/>
              <w:contextualSpacing/>
            </w:pPr>
            <w:r w:rsidRPr="00440E99">
              <w:rPr>
                <w:rFonts w:cs="Calibri"/>
              </w:rPr>
              <w:t>Работа</w:t>
            </w:r>
            <w:r w:rsidRPr="00440E99">
              <w:t xml:space="preserve"> </w:t>
            </w:r>
            <w:r w:rsidRPr="00440E99">
              <w:rPr>
                <w:rFonts w:cs="Calibri"/>
              </w:rPr>
              <w:t>над</w:t>
            </w:r>
            <w:r w:rsidRPr="00440E99">
              <w:t xml:space="preserve"> </w:t>
            </w:r>
            <w:r w:rsidRPr="00440E99">
              <w:rPr>
                <w:rFonts w:cs="Calibri"/>
              </w:rPr>
              <w:t>составлением</w:t>
            </w:r>
            <w:r w:rsidRPr="00440E99">
              <w:t xml:space="preserve"> </w:t>
            </w:r>
            <w:r w:rsidRPr="00440E99">
              <w:rPr>
                <w:rFonts w:cs="Calibri"/>
              </w:rPr>
              <w:t>простого</w:t>
            </w:r>
            <w:r w:rsidRPr="00440E99">
              <w:t xml:space="preserve"> </w:t>
            </w:r>
            <w:r w:rsidRPr="00440E99">
              <w:rPr>
                <w:rFonts w:cs="Calibri"/>
              </w:rPr>
              <w:t>предложения</w:t>
            </w:r>
          </w:p>
          <w:p w:rsidR="00440E99" w:rsidRPr="00440E99" w:rsidRDefault="00440E99" w:rsidP="00440E99">
            <w:pPr>
              <w:tabs>
                <w:tab w:val="left" w:pos="426"/>
              </w:tabs>
              <w:ind w:left="113"/>
              <w:contextualSpacing/>
            </w:pPr>
            <w:r w:rsidRPr="00440E99">
              <w:t xml:space="preserve">- </w:t>
            </w:r>
            <w:r w:rsidRPr="00440E99">
              <w:rPr>
                <w:rFonts w:cs="Calibri"/>
              </w:rPr>
              <w:t>Работа</w:t>
            </w:r>
            <w:r w:rsidRPr="00440E99">
              <w:t xml:space="preserve"> </w:t>
            </w:r>
            <w:r w:rsidRPr="00440E99">
              <w:rPr>
                <w:rFonts w:cs="Calibri"/>
              </w:rPr>
              <w:t>по</w:t>
            </w:r>
            <w:r w:rsidRPr="00440E99">
              <w:t xml:space="preserve"> </w:t>
            </w:r>
            <w:r w:rsidRPr="00440E99">
              <w:rPr>
                <w:rFonts w:cs="Calibri"/>
              </w:rPr>
              <w:t>распространению</w:t>
            </w:r>
            <w:r w:rsidRPr="00440E99">
              <w:t xml:space="preserve"> </w:t>
            </w:r>
            <w:r w:rsidRPr="00440E99">
              <w:rPr>
                <w:rFonts w:cs="Calibri"/>
              </w:rPr>
              <w:t>предложения</w:t>
            </w:r>
            <w:r w:rsidRPr="00440E99">
              <w:t xml:space="preserve"> </w:t>
            </w:r>
            <w:r w:rsidRPr="00440E99">
              <w:rPr>
                <w:rFonts w:cs="Calibri"/>
              </w:rPr>
              <w:t>дополнениями</w:t>
            </w:r>
          </w:p>
          <w:p w:rsidR="00440E99" w:rsidRPr="00440E99" w:rsidRDefault="00440E99" w:rsidP="00440E99">
            <w:pPr>
              <w:tabs>
                <w:tab w:val="left" w:pos="426"/>
              </w:tabs>
              <w:ind w:left="113"/>
              <w:contextualSpacing/>
            </w:pPr>
            <w:r w:rsidRPr="00440E99">
              <w:t xml:space="preserve">- </w:t>
            </w:r>
            <w:r w:rsidRPr="00440E99">
              <w:rPr>
                <w:rFonts w:cs="Calibri"/>
              </w:rPr>
              <w:t>Работа</w:t>
            </w:r>
            <w:r w:rsidRPr="00440E99">
              <w:t xml:space="preserve"> </w:t>
            </w:r>
            <w:r w:rsidRPr="00440E99">
              <w:rPr>
                <w:rFonts w:cs="Calibri"/>
              </w:rPr>
              <w:t>по</w:t>
            </w:r>
            <w:r w:rsidRPr="00440E99">
              <w:t xml:space="preserve"> </w:t>
            </w:r>
            <w:r w:rsidRPr="00440E99">
              <w:rPr>
                <w:rFonts w:cs="Calibri"/>
              </w:rPr>
              <w:t>распространению</w:t>
            </w:r>
            <w:r w:rsidRPr="00440E99">
              <w:t xml:space="preserve"> </w:t>
            </w:r>
            <w:r w:rsidRPr="00440E99">
              <w:rPr>
                <w:rFonts w:cs="Calibri"/>
              </w:rPr>
              <w:t>предложения</w:t>
            </w:r>
            <w:r w:rsidRPr="00440E99">
              <w:t xml:space="preserve"> </w:t>
            </w:r>
            <w:r w:rsidRPr="00440E99">
              <w:rPr>
                <w:rFonts w:cs="Calibri"/>
              </w:rPr>
              <w:t>определениями</w:t>
            </w:r>
          </w:p>
          <w:p w:rsidR="00440E99" w:rsidRPr="00440E99" w:rsidRDefault="00440E99" w:rsidP="00440E99">
            <w:pPr>
              <w:tabs>
                <w:tab w:val="left" w:pos="426"/>
              </w:tabs>
              <w:ind w:left="113"/>
              <w:contextualSpacing/>
            </w:pPr>
            <w:r w:rsidRPr="00440E99">
              <w:t xml:space="preserve">- </w:t>
            </w:r>
            <w:r w:rsidRPr="00440E99">
              <w:rPr>
                <w:rFonts w:cs="Calibri"/>
              </w:rPr>
              <w:t>Работа</w:t>
            </w:r>
            <w:r w:rsidRPr="00440E99">
              <w:t xml:space="preserve"> </w:t>
            </w:r>
            <w:r w:rsidRPr="00440E99">
              <w:rPr>
                <w:rFonts w:cs="Calibri"/>
              </w:rPr>
              <w:t>по</w:t>
            </w:r>
            <w:r w:rsidRPr="00440E99">
              <w:t xml:space="preserve"> </w:t>
            </w:r>
            <w:r w:rsidRPr="00440E99">
              <w:rPr>
                <w:rFonts w:cs="Calibri"/>
              </w:rPr>
              <w:t>распространению</w:t>
            </w:r>
            <w:r w:rsidRPr="00440E99">
              <w:t xml:space="preserve"> </w:t>
            </w:r>
            <w:r w:rsidRPr="00440E99">
              <w:rPr>
                <w:rFonts w:cs="Calibri"/>
              </w:rPr>
              <w:t>предложения</w:t>
            </w:r>
            <w:r w:rsidRPr="00440E99">
              <w:t xml:space="preserve"> </w:t>
            </w:r>
            <w:r w:rsidRPr="00440E99">
              <w:rPr>
                <w:rFonts w:cs="Calibri"/>
              </w:rPr>
              <w:t>обстоятельствами</w:t>
            </w:r>
          </w:p>
          <w:p w:rsidR="00440E99" w:rsidRPr="00440E99" w:rsidRDefault="00440E99" w:rsidP="00440E99">
            <w:pPr>
              <w:tabs>
                <w:tab w:val="left" w:pos="426"/>
              </w:tabs>
              <w:ind w:left="113"/>
              <w:contextualSpacing/>
            </w:pPr>
            <w:r w:rsidRPr="00440E99">
              <w:t xml:space="preserve">- </w:t>
            </w:r>
            <w:r w:rsidRPr="00440E99">
              <w:rPr>
                <w:rFonts w:cs="Calibri"/>
              </w:rPr>
              <w:t>Работа</w:t>
            </w:r>
            <w:r w:rsidRPr="00440E99">
              <w:t xml:space="preserve"> </w:t>
            </w:r>
            <w:r w:rsidRPr="00440E99">
              <w:rPr>
                <w:rFonts w:cs="Calibri"/>
              </w:rPr>
              <w:t>по</w:t>
            </w:r>
            <w:r w:rsidRPr="00440E99">
              <w:t xml:space="preserve"> </w:t>
            </w:r>
            <w:r w:rsidRPr="00440E99">
              <w:rPr>
                <w:rFonts w:cs="Calibri"/>
              </w:rPr>
              <w:t>распространению</w:t>
            </w:r>
            <w:r w:rsidRPr="00440E99">
              <w:t xml:space="preserve"> </w:t>
            </w:r>
            <w:r w:rsidRPr="00440E99">
              <w:rPr>
                <w:rFonts w:cs="Calibri"/>
              </w:rPr>
              <w:t>предложения</w:t>
            </w:r>
            <w:r w:rsidRPr="00440E99">
              <w:t xml:space="preserve"> </w:t>
            </w:r>
            <w:r w:rsidRPr="00440E99">
              <w:rPr>
                <w:rFonts w:cs="Calibri"/>
              </w:rPr>
              <w:t>однородными</w:t>
            </w:r>
            <w:r w:rsidRPr="00440E99">
              <w:t xml:space="preserve"> </w:t>
            </w:r>
            <w:r w:rsidRPr="00440E99">
              <w:rPr>
                <w:rFonts w:cs="Calibri"/>
              </w:rPr>
              <w:t>членами</w:t>
            </w:r>
          </w:p>
          <w:p w:rsidR="00440E99" w:rsidRPr="00440E99" w:rsidRDefault="00440E99" w:rsidP="00440E99">
            <w:pPr>
              <w:tabs>
                <w:tab w:val="left" w:pos="426"/>
              </w:tabs>
              <w:ind w:left="113"/>
              <w:contextualSpacing/>
            </w:pPr>
            <w:r w:rsidRPr="00440E99">
              <w:t xml:space="preserve">- </w:t>
            </w:r>
            <w:r w:rsidRPr="00440E99">
              <w:rPr>
                <w:rFonts w:cs="Calibri"/>
              </w:rPr>
              <w:t>Работа</w:t>
            </w:r>
            <w:r w:rsidRPr="00440E99">
              <w:t xml:space="preserve"> </w:t>
            </w:r>
            <w:r w:rsidRPr="00440E99">
              <w:rPr>
                <w:rFonts w:cs="Calibri"/>
              </w:rPr>
              <w:t>над</w:t>
            </w:r>
            <w:r w:rsidRPr="00440E99">
              <w:t xml:space="preserve"> </w:t>
            </w:r>
            <w:r w:rsidRPr="00440E99">
              <w:rPr>
                <w:rFonts w:cs="Calibri"/>
              </w:rPr>
              <w:t>сложносочинёнными</w:t>
            </w:r>
            <w:r w:rsidRPr="00440E99">
              <w:t xml:space="preserve"> </w:t>
            </w:r>
            <w:r w:rsidRPr="00440E99">
              <w:rPr>
                <w:rFonts w:cs="Calibri"/>
              </w:rPr>
              <w:t>и</w:t>
            </w:r>
            <w:r w:rsidRPr="00440E99">
              <w:t xml:space="preserve"> </w:t>
            </w:r>
            <w:r w:rsidRPr="00440E99">
              <w:rPr>
                <w:rFonts w:cs="Calibri"/>
              </w:rPr>
              <w:t>сложноподчинёнными</w:t>
            </w:r>
            <w:r w:rsidRPr="00440E99">
              <w:t xml:space="preserve"> </w:t>
            </w:r>
            <w:r w:rsidRPr="00440E99">
              <w:rPr>
                <w:rFonts w:cs="Calibri"/>
              </w:rPr>
              <w:t>предложениями</w:t>
            </w:r>
          </w:p>
          <w:p w:rsidR="00440E99" w:rsidRPr="00440E99" w:rsidRDefault="00440E99" w:rsidP="00440E99">
            <w:pPr>
              <w:tabs>
                <w:tab w:val="left" w:pos="426"/>
              </w:tabs>
              <w:ind w:left="113"/>
              <w:contextualSpacing/>
            </w:pPr>
            <w:r w:rsidRPr="00440E99">
              <w:t xml:space="preserve">- </w:t>
            </w:r>
            <w:r w:rsidRPr="00440E99">
              <w:rPr>
                <w:rFonts w:cs="Calibri"/>
              </w:rPr>
              <w:t>Составление</w:t>
            </w:r>
            <w:r w:rsidRPr="00440E99">
              <w:t xml:space="preserve"> </w:t>
            </w:r>
            <w:r w:rsidRPr="00440E99">
              <w:rPr>
                <w:rFonts w:cs="Calibri"/>
              </w:rPr>
              <w:t>описательного</w:t>
            </w:r>
            <w:r w:rsidRPr="00440E99">
              <w:t xml:space="preserve"> </w:t>
            </w:r>
            <w:r w:rsidRPr="00440E99">
              <w:rPr>
                <w:rFonts w:cs="Calibri"/>
              </w:rPr>
              <w:t>рассказа</w:t>
            </w:r>
            <w:r w:rsidRPr="00440E99">
              <w:t xml:space="preserve"> </w:t>
            </w:r>
            <w:r w:rsidRPr="00440E99">
              <w:rPr>
                <w:rFonts w:cs="Calibri"/>
              </w:rPr>
              <w:t>по</w:t>
            </w:r>
            <w:r w:rsidRPr="00440E99">
              <w:t xml:space="preserve"> </w:t>
            </w:r>
            <w:r w:rsidRPr="00440E99">
              <w:rPr>
                <w:rFonts w:cs="Calibri"/>
              </w:rPr>
              <w:t>картинно</w:t>
            </w:r>
            <w:r w:rsidRPr="00440E99">
              <w:t>-</w:t>
            </w:r>
            <w:r w:rsidRPr="00440E99">
              <w:rPr>
                <w:rFonts w:cs="Calibri"/>
              </w:rPr>
              <w:t>графическому</w:t>
            </w:r>
            <w:r w:rsidRPr="00440E99">
              <w:t xml:space="preserve"> </w:t>
            </w:r>
            <w:r w:rsidRPr="00440E99">
              <w:rPr>
                <w:rFonts w:cs="Calibri"/>
              </w:rPr>
              <w:t>плану</w:t>
            </w:r>
          </w:p>
          <w:p w:rsidR="00440E99" w:rsidRPr="00440E99" w:rsidRDefault="00440E99" w:rsidP="00440E99">
            <w:pPr>
              <w:tabs>
                <w:tab w:val="left" w:pos="426"/>
              </w:tabs>
              <w:ind w:left="113"/>
              <w:contextualSpacing/>
            </w:pPr>
            <w:r w:rsidRPr="00440E99">
              <w:t xml:space="preserve">- </w:t>
            </w:r>
            <w:r w:rsidRPr="00440E99">
              <w:rPr>
                <w:rFonts w:cs="Calibri"/>
              </w:rPr>
              <w:t>Составление</w:t>
            </w:r>
            <w:r w:rsidRPr="00440E99">
              <w:t xml:space="preserve"> </w:t>
            </w:r>
            <w:r w:rsidRPr="00440E99">
              <w:rPr>
                <w:rFonts w:cs="Calibri"/>
              </w:rPr>
              <w:t>рассказа</w:t>
            </w:r>
            <w:r w:rsidRPr="00440E99">
              <w:t xml:space="preserve"> </w:t>
            </w:r>
            <w:r w:rsidRPr="00440E99">
              <w:rPr>
                <w:rFonts w:cs="Calibri"/>
              </w:rPr>
              <w:t>по</w:t>
            </w:r>
            <w:r w:rsidRPr="00440E99">
              <w:t xml:space="preserve"> </w:t>
            </w:r>
            <w:r w:rsidRPr="00440E99">
              <w:rPr>
                <w:rFonts w:cs="Calibri"/>
              </w:rPr>
              <w:t>серии</w:t>
            </w:r>
            <w:r w:rsidRPr="00440E99">
              <w:t xml:space="preserve"> </w:t>
            </w:r>
            <w:r w:rsidRPr="00440E99">
              <w:rPr>
                <w:rFonts w:cs="Calibri"/>
              </w:rPr>
              <w:t>картин</w:t>
            </w:r>
          </w:p>
          <w:p w:rsidR="00440E99" w:rsidRPr="00440E99" w:rsidRDefault="00440E99" w:rsidP="00440E99">
            <w:pPr>
              <w:tabs>
                <w:tab w:val="left" w:pos="426"/>
              </w:tabs>
              <w:ind w:left="113"/>
              <w:contextualSpacing/>
            </w:pPr>
            <w:r w:rsidRPr="00440E99">
              <w:t xml:space="preserve">- </w:t>
            </w:r>
            <w:r w:rsidRPr="00440E99">
              <w:rPr>
                <w:rFonts w:cs="Calibri"/>
              </w:rPr>
              <w:t>Составление</w:t>
            </w:r>
            <w:r w:rsidRPr="00440E99">
              <w:t xml:space="preserve"> </w:t>
            </w:r>
            <w:r w:rsidRPr="00440E99">
              <w:rPr>
                <w:rFonts w:cs="Calibri"/>
              </w:rPr>
              <w:t>рассказа</w:t>
            </w:r>
            <w:r w:rsidRPr="00440E99">
              <w:t xml:space="preserve"> </w:t>
            </w:r>
            <w:r w:rsidRPr="00440E99">
              <w:rPr>
                <w:rFonts w:cs="Calibri"/>
              </w:rPr>
              <w:t>по</w:t>
            </w:r>
            <w:r w:rsidRPr="00440E99">
              <w:t xml:space="preserve"> </w:t>
            </w:r>
            <w:r w:rsidRPr="00440E99">
              <w:rPr>
                <w:rFonts w:cs="Calibri"/>
              </w:rPr>
              <w:t>картине</w:t>
            </w:r>
          </w:p>
          <w:p w:rsidR="00440E99" w:rsidRPr="00440E99" w:rsidRDefault="00440E99" w:rsidP="00440E99">
            <w:pPr>
              <w:tabs>
                <w:tab w:val="left" w:pos="426"/>
              </w:tabs>
              <w:ind w:left="113"/>
              <w:contextualSpacing/>
            </w:pPr>
            <w:r w:rsidRPr="00440E99">
              <w:t xml:space="preserve">- </w:t>
            </w:r>
            <w:r w:rsidRPr="00440E99">
              <w:rPr>
                <w:rFonts w:cs="Calibri"/>
              </w:rPr>
              <w:t>Работа</w:t>
            </w:r>
            <w:r w:rsidRPr="00440E99">
              <w:t xml:space="preserve"> </w:t>
            </w:r>
            <w:r w:rsidRPr="00440E99">
              <w:rPr>
                <w:rFonts w:cs="Calibri"/>
              </w:rPr>
              <w:t>над</w:t>
            </w:r>
            <w:r w:rsidRPr="00440E99">
              <w:t xml:space="preserve"> </w:t>
            </w:r>
            <w:r w:rsidRPr="00440E99">
              <w:rPr>
                <w:rFonts w:cs="Calibri"/>
              </w:rPr>
              <w:t>пересказом</w:t>
            </w:r>
            <w:r w:rsidRPr="00440E99">
              <w:t xml:space="preserve"> </w:t>
            </w:r>
            <w:r w:rsidRPr="00440E99">
              <w:rPr>
                <w:rFonts w:cs="Calibri"/>
              </w:rPr>
              <w:t>текста</w:t>
            </w:r>
          </w:p>
          <w:p w:rsidR="00440E99" w:rsidRPr="00440E99" w:rsidRDefault="00440E99" w:rsidP="00440E99">
            <w:pPr>
              <w:tabs>
                <w:tab w:val="left" w:pos="426"/>
              </w:tabs>
              <w:ind w:left="113"/>
              <w:contextualSpacing/>
            </w:pPr>
            <w:r w:rsidRPr="00440E99">
              <w:t xml:space="preserve">- </w:t>
            </w:r>
            <w:r w:rsidRPr="00440E99">
              <w:rPr>
                <w:rFonts w:cs="Calibri"/>
              </w:rPr>
              <w:t>Составление</w:t>
            </w:r>
            <w:r w:rsidRPr="00440E99">
              <w:t xml:space="preserve"> </w:t>
            </w:r>
            <w:r w:rsidRPr="00440E99">
              <w:rPr>
                <w:rFonts w:cs="Calibri"/>
              </w:rPr>
              <w:t>творческих</w:t>
            </w:r>
            <w:r w:rsidRPr="00440E99">
              <w:t xml:space="preserve"> </w:t>
            </w:r>
            <w:r w:rsidRPr="00440E99">
              <w:rPr>
                <w:rFonts w:cs="Calibri"/>
              </w:rPr>
              <w:t>рассказов</w:t>
            </w:r>
          </w:p>
          <w:p w:rsidR="001B697F" w:rsidRPr="00440E99" w:rsidRDefault="001B697F" w:rsidP="00440E99">
            <w:pPr>
              <w:tabs>
                <w:tab w:val="left" w:pos="426"/>
              </w:tabs>
              <w:ind w:left="113"/>
              <w:contextualSpacing/>
            </w:pPr>
          </w:p>
        </w:tc>
      </w:tr>
      <w:tr w:rsidR="001B697F" w:rsidRPr="00440E99" w:rsidTr="001B697F">
        <w:trPr>
          <w:trHeight w:val="372"/>
        </w:trPr>
        <w:tc>
          <w:tcPr>
            <w:tcW w:w="1369" w:type="dxa"/>
          </w:tcPr>
          <w:p w:rsidR="001B697F" w:rsidRPr="00440E99" w:rsidRDefault="001B697F" w:rsidP="00120A46">
            <w:r w:rsidRPr="00440E99">
              <w:t xml:space="preserve">2. </w:t>
            </w:r>
          </w:p>
        </w:tc>
        <w:tc>
          <w:tcPr>
            <w:tcW w:w="1759" w:type="dxa"/>
          </w:tcPr>
          <w:p w:rsidR="001B697F" w:rsidRPr="00440E99" w:rsidRDefault="00120A46">
            <w:r w:rsidRPr="00440E99">
              <w:rPr>
                <w:rFonts w:cs="Calibri"/>
              </w:rPr>
              <w:t>Работа</w:t>
            </w:r>
            <w:r w:rsidRPr="00440E99">
              <w:t xml:space="preserve"> </w:t>
            </w:r>
            <w:r w:rsidRPr="00440E99">
              <w:rPr>
                <w:rFonts w:cs="Calibri"/>
              </w:rPr>
              <w:t>с</w:t>
            </w:r>
            <w:r w:rsidRPr="00440E99">
              <w:t xml:space="preserve"> </w:t>
            </w:r>
            <w:r w:rsidRPr="00440E99">
              <w:rPr>
                <w:rFonts w:cs="Calibri"/>
              </w:rPr>
              <w:t>родителями</w:t>
            </w:r>
          </w:p>
        </w:tc>
        <w:tc>
          <w:tcPr>
            <w:tcW w:w="6081" w:type="dxa"/>
          </w:tcPr>
          <w:p w:rsidR="00061564" w:rsidRPr="00440E99" w:rsidRDefault="00440E99" w:rsidP="00061564">
            <w:pPr>
              <w:spacing w:line="240" w:lineRule="exact"/>
              <w:rPr>
                <w:sz w:val="24"/>
                <w:szCs w:val="24"/>
              </w:rPr>
            </w:pPr>
            <w:r w:rsidRPr="00440E99">
              <w:rPr>
                <w:sz w:val="24"/>
                <w:szCs w:val="24"/>
              </w:rPr>
              <w:t>-</w:t>
            </w:r>
            <w:r w:rsidR="00061564" w:rsidRPr="00440E99">
              <w:rPr>
                <w:rFonts w:cs="Calibri"/>
                <w:sz w:val="24"/>
                <w:szCs w:val="24"/>
              </w:rPr>
              <w:t>Оформление</w:t>
            </w:r>
            <w:r w:rsidR="00061564" w:rsidRPr="00440E99">
              <w:rPr>
                <w:sz w:val="24"/>
                <w:szCs w:val="24"/>
              </w:rPr>
              <w:t xml:space="preserve"> </w:t>
            </w:r>
            <w:r w:rsidR="00061564" w:rsidRPr="00440E99">
              <w:rPr>
                <w:rFonts w:cs="Calibri"/>
                <w:sz w:val="24"/>
                <w:szCs w:val="24"/>
              </w:rPr>
              <w:t>информационного</w:t>
            </w:r>
            <w:r w:rsidR="00061564" w:rsidRPr="00440E99">
              <w:rPr>
                <w:sz w:val="24"/>
                <w:szCs w:val="24"/>
              </w:rPr>
              <w:t xml:space="preserve"> </w:t>
            </w:r>
            <w:r w:rsidR="00061564" w:rsidRPr="00440E99">
              <w:rPr>
                <w:rFonts w:cs="Calibri"/>
                <w:sz w:val="24"/>
                <w:szCs w:val="24"/>
              </w:rPr>
              <w:t>уголка</w:t>
            </w:r>
            <w:r w:rsidR="00061564" w:rsidRPr="00440E99">
              <w:rPr>
                <w:sz w:val="24"/>
                <w:szCs w:val="24"/>
              </w:rPr>
              <w:t xml:space="preserve"> </w:t>
            </w:r>
            <w:r w:rsidR="00061564" w:rsidRPr="00440E99">
              <w:rPr>
                <w:rFonts w:cs="Calibri"/>
                <w:sz w:val="24"/>
                <w:szCs w:val="24"/>
              </w:rPr>
              <w:t>для</w:t>
            </w:r>
            <w:r w:rsidR="00061564" w:rsidRPr="00440E99">
              <w:rPr>
                <w:sz w:val="24"/>
                <w:szCs w:val="24"/>
              </w:rPr>
              <w:t xml:space="preserve"> </w:t>
            </w:r>
            <w:r w:rsidR="00061564" w:rsidRPr="00440E99">
              <w:rPr>
                <w:rFonts w:cs="Calibri"/>
                <w:sz w:val="24"/>
                <w:szCs w:val="24"/>
              </w:rPr>
              <w:t>родителей</w:t>
            </w:r>
            <w:r w:rsidR="00061564" w:rsidRPr="00440E99">
              <w:rPr>
                <w:sz w:val="24"/>
                <w:szCs w:val="24"/>
              </w:rPr>
              <w:t xml:space="preserve">. </w:t>
            </w:r>
            <w:r w:rsidRPr="00440E99">
              <w:rPr>
                <w:sz w:val="24"/>
                <w:szCs w:val="24"/>
              </w:rPr>
              <w:t>--</w:t>
            </w:r>
            <w:r w:rsidR="00061564" w:rsidRPr="00440E99">
              <w:rPr>
                <w:rFonts w:cs="Calibri"/>
                <w:sz w:val="24"/>
                <w:szCs w:val="24"/>
              </w:rPr>
              <w:t>Консультирование</w:t>
            </w:r>
            <w:r w:rsidR="00061564" w:rsidRPr="00440E99">
              <w:rPr>
                <w:sz w:val="24"/>
                <w:szCs w:val="24"/>
              </w:rPr>
              <w:t xml:space="preserve"> </w:t>
            </w:r>
            <w:r w:rsidR="00061564" w:rsidRPr="00440E99">
              <w:rPr>
                <w:rFonts w:cs="Calibri"/>
                <w:sz w:val="24"/>
                <w:szCs w:val="24"/>
              </w:rPr>
              <w:t>и</w:t>
            </w:r>
            <w:r w:rsidR="00061564" w:rsidRPr="00440E99">
              <w:rPr>
                <w:sz w:val="24"/>
                <w:szCs w:val="24"/>
              </w:rPr>
              <w:t xml:space="preserve"> </w:t>
            </w:r>
            <w:r w:rsidR="00061564" w:rsidRPr="00440E99">
              <w:rPr>
                <w:rFonts w:cs="Calibri"/>
                <w:sz w:val="24"/>
                <w:szCs w:val="24"/>
              </w:rPr>
              <w:t>просвещение</w:t>
            </w:r>
            <w:r w:rsidR="00061564" w:rsidRPr="00440E99">
              <w:rPr>
                <w:sz w:val="24"/>
                <w:szCs w:val="24"/>
              </w:rPr>
              <w:t xml:space="preserve"> </w:t>
            </w:r>
            <w:r w:rsidR="00061564" w:rsidRPr="00440E99">
              <w:rPr>
                <w:rFonts w:cs="Calibri"/>
                <w:sz w:val="24"/>
                <w:szCs w:val="24"/>
              </w:rPr>
              <w:t>по</w:t>
            </w:r>
            <w:r w:rsidR="00061564" w:rsidRPr="00440E99">
              <w:rPr>
                <w:sz w:val="24"/>
                <w:szCs w:val="24"/>
              </w:rPr>
              <w:t xml:space="preserve"> </w:t>
            </w:r>
            <w:r w:rsidR="00061564" w:rsidRPr="00440E99">
              <w:rPr>
                <w:rFonts w:cs="Calibri"/>
                <w:sz w:val="24"/>
                <w:szCs w:val="24"/>
              </w:rPr>
              <w:t>вопросам</w:t>
            </w:r>
            <w:r w:rsidR="00061564" w:rsidRPr="00440E99">
              <w:rPr>
                <w:sz w:val="24"/>
                <w:szCs w:val="24"/>
              </w:rPr>
              <w:t xml:space="preserve"> </w:t>
            </w:r>
            <w:r w:rsidR="00061564" w:rsidRPr="00440E99">
              <w:rPr>
                <w:rFonts w:cs="Calibri"/>
                <w:sz w:val="24"/>
                <w:szCs w:val="24"/>
              </w:rPr>
              <w:t>речевого</w:t>
            </w:r>
            <w:r w:rsidR="00061564" w:rsidRPr="00440E99">
              <w:rPr>
                <w:sz w:val="24"/>
                <w:szCs w:val="24"/>
              </w:rPr>
              <w:t xml:space="preserve"> </w:t>
            </w:r>
            <w:r w:rsidR="00061564" w:rsidRPr="00440E99">
              <w:rPr>
                <w:rFonts w:cs="Calibri"/>
                <w:sz w:val="24"/>
                <w:szCs w:val="24"/>
              </w:rPr>
              <w:t>развития</w:t>
            </w:r>
            <w:r w:rsidRPr="00440E99">
              <w:rPr>
                <w:sz w:val="24"/>
                <w:szCs w:val="24"/>
              </w:rPr>
              <w:t xml:space="preserve"> (</w:t>
            </w:r>
            <w:r w:rsidR="00061564" w:rsidRPr="00440E99">
              <w:rPr>
                <w:rFonts w:cs="Calibri"/>
                <w:sz w:val="24"/>
                <w:szCs w:val="24"/>
              </w:rPr>
              <w:t>устные</w:t>
            </w:r>
            <w:r w:rsidR="00061564" w:rsidRPr="00440E99">
              <w:rPr>
                <w:sz w:val="24"/>
                <w:szCs w:val="24"/>
              </w:rPr>
              <w:t xml:space="preserve"> </w:t>
            </w:r>
            <w:r w:rsidR="00061564" w:rsidRPr="00440E99">
              <w:rPr>
                <w:rFonts w:cs="Calibri"/>
                <w:sz w:val="24"/>
                <w:szCs w:val="24"/>
              </w:rPr>
              <w:t>и</w:t>
            </w:r>
            <w:r w:rsidR="00061564" w:rsidRPr="00440E99">
              <w:rPr>
                <w:sz w:val="24"/>
                <w:szCs w:val="24"/>
              </w:rPr>
              <w:t xml:space="preserve"> </w:t>
            </w:r>
            <w:r w:rsidR="00061564" w:rsidRPr="00440E99">
              <w:rPr>
                <w:rFonts w:cs="Calibri"/>
                <w:sz w:val="24"/>
                <w:szCs w:val="24"/>
              </w:rPr>
              <w:t>письменные</w:t>
            </w:r>
            <w:r w:rsidR="00061564" w:rsidRPr="00440E99">
              <w:rPr>
                <w:sz w:val="24"/>
                <w:szCs w:val="24"/>
              </w:rPr>
              <w:t xml:space="preserve"> </w:t>
            </w:r>
            <w:r w:rsidR="00061564" w:rsidRPr="00440E99">
              <w:rPr>
                <w:rFonts w:cs="Calibri"/>
                <w:sz w:val="24"/>
                <w:szCs w:val="24"/>
              </w:rPr>
              <w:t>консультации</w:t>
            </w:r>
            <w:r w:rsidR="00061564" w:rsidRPr="00440E99">
              <w:rPr>
                <w:sz w:val="24"/>
                <w:szCs w:val="24"/>
              </w:rPr>
              <w:t xml:space="preserve"> (</w:t>
            </w:r>
            <w:r w:rsidR="00061564" w:rsidRPr="00440E99">
              <w:rPr>
                <w:rFonts w:cs="Calibri"/>
                <w:sz w:val="24"/>
                <w:szCs w:val="24"/>
              </w:rPr>
              <w:t>папки</w:t>
            </w:r>
            <w:r w:rsidR="00061564" w:rsidRPr="00440E99">
              <w:rPr>
                <w:sz w:val="24"/>
                <w:szCs w:val="24"/>
              </w:rPr>
              <w:t xml:space="preserve"> </w:t>
            </w:r>
            <w:r w:rsidR="00061564" w:rsidRPr="00440E99">
              <w:rPr>
                <w:rFonts w:cs="Calibri"/>
                <w:sz w:val="24"/>
                <w:szCs w:val="24"/>
              </w:rPr>
              <w:t>и</w:t>
            </w:r>
            <w:r w:rsidR="00061564" w:rsidRPr="00440E99">
              <w:rPr>
                <w:sz w:val="24"/>
                <w:szCs w:val="24"/>
              </w:rPr>
              <w:t xml:space="preserve"> </w:t>
            </w:r>
            <w:r w:rsidR="00061564" w:rsidRPr="00440E99">
              <w:rPr>
                <w:rFonts w:cs="Calibri"/>
                <w:sz w:val="24"/>
                <w:szCs w:val="24"/>
              </w:rPr>
              <w:t>стенды</w:t>
            </w:r>
            <w:r w:rsidR="00061564" w:rsidRPr="00440E99">
              <w:rPr>
                <w:sz w:val="24"/>
                <w:szCs w:val="24"/>
              </w:rPr>
              <w:t xml:space="preserve"> </w:t>
            </w:r>
            <w:r w:rsidR="00061564" w:rsidRPr="00440E99">
              <w:rPr>
                <w:rFonts w:cs="Calibri"/>
                <w:sz w:val="24"/>
                <w:szCs w:val="24"/>
              </w:rPr>
              <w:t>по</w:t>
            </w:r>
            <w:r w:rsidR="00061564" w:rsidRPr="00440E99">
              <w:rPr>
                <w:sz w:val="24"/>
                <w:szCs w:val="24"/>
              </w:rPr>
              <w:t xml:space="preserve"> </w:t>
            </w:r>
            <w:r w:rsidR="00061564" w:rsidRPr="00440E99">
              <w:rPr>
                <w:rFonts w:cs="Calibri"/>
                <w:sz w:val="24"/>
                <w:szCs w:val="24"/>
              </w:rPr>
              <w:t>группам</w:t>
            </w:r>
            <w:r w:rsidR="00061564" w:rsidRPr="00440E99">
              <w:rPr>
                <w:sz w:val="24"/>
                <w:szCs w:val="24"/>
              </w:rPr>
              <w:t>)</w:t>
            </w:r>
          </w:p>
          <w:p w:rsidR="00061564" w:rsidRPr="00440E99" w:rsidRDefault="00440E99" w:rsidP="00061564">
            <w:pPr>
              <w:spacing w:line="240" w:lineRule="exact"/>
              <w:rPr>
                <w:sz w:val="24"/>
                <w:szCs w:val="24"/>
              </w:rPr>
            </w:pPr>
            <w:r w:rsidRPr="00440E99">
              <w:rPr>
                <w:sz w:val="24"/>
                <w:szCs w:val="24"/>
              </w:rPr>
              <w:t>-</w:t>
            </w:r>
            <w:r w:rsidR="00061564" w:rsidRPr="00440E99">
              <w:rPr>
                <w:rFonts w:cs="Calibri"/>
                <w:sz w:val="24"/>
                <w:szCs w:val="24"/>
              </w:rPr>
              <w:t>Индивидуальное</w:t>
            </w:r>
            <w:r w:rsidR="00061564" w:rsidRPr="00440E99">
              <w:rPr>
                <w:sz w:val="24"/>
                <w:szCs w:val="24"/>
              </w:rPr>
              <w:t xml:space="preserve"> </w:t>
            </w:r>
            <w:r w:rsidR="00061564" w:rsidRPr="00440E99">
              <w:rPr>
                <w:rFonts w:cs="Calibri"/>
                <w:sz w:val="24"/>
                <w:szCs w:val="24"/>
              </w:rPr>
              <w:t>консультирование</w:t>
            </w:r>
            <w:r w:rsidR="00061564" w:rsidRPr="00440E99">
              <w:rPr>
                <w:sz w:val="24"/>
                <w:szCs w:val="24"/>
              </w:rPr>
              <w:t xml:space="preserve"> </w:t>
            </w:r>
            <w:r w:rsidR="00061564" w:rsidRPr="00440E99">
              <w:rPr>
                <w:rFonts w:cs="Britannic Bold"/>
                <w:sz w:val="24"/>
                <w:szCs w:val="24"/>
              </w:rPr>
              <w:t>–</w:t>
            </w:r>
            <w:r w:rsidR="00061564" w:rsidRPr="00440E99">
              <w:rPr>
                <w:sz w:val="24"/>
                <w:szCs w:val="24"/>
              </w:rPr>
              <w:t xml:space="preserve"> </w:t>
            </w:r>
            <w:r w:rsidR="00061564" w:rsidRPr="00440E99">
              <w:rPr>
                <w:rFonts w:cs="Calibri"/>
                <w:sz w:val="24"/>
                <w:szCs w:val="24"/>
              </w:rPr>
              <w:t>родители</w:t>
            </w:r>
            <w:r w:rsidR="00061564" w:rsidRPr="00440E99">
              <w:rPr>
                <w:sz w:val="24"/>
                <w:szCs w:val="24"/>
              </w:rPr>
              <w:t xml:space="preserve"> </w:t>
            </w:r>
            <w:r w:rsidR="00061564" w:rsidRPr="00440E99">
              <w:rPr>
                <w:rFonts w:cs="Calibri"/>
                <w:sz w:val="24"/>
                <w:szCs w:val="24"/>
              </w:rPr>
              <w:t>всех</w:t>
            </w:r>
            <w:r w:rsidR="00061564" w:rsidRPr="00440E99">
              <w:rPr>
                <w:sz w:val="24"/>
                <w:szCs w:val="24"/>
              </w:rPr>
              <w:t xml:space="preserve"> </w:t>
            </w:r>
            <w:r w:rsidR="00061564" w:rsidRPr="00440E99">
              <w:rPr>
                <w:rFonts w:cs="Calibri"/>
                <w:sz w:val="24"/>
                <w:szCs w:val="24"/>
              </w:rPr>
              <w:t>групп</w:t>
            </w:r>
            <w:r w:rsidR="00061564" w:rsidRPr="00440E99">
              <w:rPr>
                <w:sz w:val="24"/>
                <w:szCs w:val="24"/>
              </w:rPr>
              <w:t xml:space="preserve"> -  </w:t>
            </w:r>
            <w:r w:rsidR="00061564" w:rsidRPr="00440E99">
              <w:rPr>
                <w:rFonts w:cs="Calibri"/>
                <w:sz w:val="24"/>
                <w:szCs w:val="24"/>
              </w:rPr>
              <w:t>обучение</w:t>
            </w:r>
            <w:r w:rsidR="00061564" w:rsidRPr="00440E99">
              <w:rPr>
                <w:sz w:val="24"/>
                <w:szCs w:val="24"/>
              </w:rPr>
              <w:t xml:space="preserve"> </w:t>
            </w:r>
            <w:r w:rsidR="00061564" w:rsidRPr="00440E99">
              <w:rPr>
                <w:rFonts w:cs="Calibri"/>
                <w:sz w:val="24"/>
                <w:szCs w:val="24"/>
              </w:rPr>
              <w:t>коррекционно</w:t>
            </w:r>
            <w:r w:rsidR="00061564" w:rsidRPr="00440E99">
              <w:rPr>
                <w:sz w:val="24"/>
                <w:szCs w:val="24"/>
              </w:rPr>
              <w:t>-</w:t>
            </w:r>
            <w:r w:rsidR="00061564" w:rsidRPr="00440E99">
              <w:rPr>
                <w:rFonts w:cs="Calibri"/>
                <w:sz w:val="24"/>
                <w:szCs w:val="24"/>
              </w:rPr>
              <w:t>логопедическим</w:t>
            </w:r>
            <w:r w:rsidR="00061564" w:rsidRPr="00440E99">
              <w:rPr>
                <w:sz w:val="24"/>
                <w:szCs w:val="24"/>
              </w:rPr>
              <w:t xml:space="preserve"> </w:t>
            </w:r>
            <w:r w:rsidR="00061564" w:rsidRPr="00440E99">
              <w:rPr>
                <w:rFonts w:cs="Calibri"/>
                <w:sz w:val="24"/>
                <w:szCs w:val="24"/>
              </w:rPr>
              <w:t>методам</w:t>
            </w:r>
            <w:r w:rsidR="00061564" w:rsidRPr="00440E99">
              <w:rPr>
                <w:sz w:val="24"/>
                <w:szCs w:val="24"/>
              </w:rPr>
              <w:t xml:space="preserve"> </w:t>
            </w:r>
            <w:r w:rsidR="00061564" w:rsidRPr="00440E99">
              <w:rPr>
                <w:rFonts w:cs="Calibri"/>
                <w:sz w:val="24"/>
                <w:szCs w:val="24"/>
              </w:rPr>
              <w:t>и</w:t>
            </w:r>
            <w:r w:rsidR="00061564" w:rsidRPr="00440E99">
              <w:rPr>
                <w:sz w:val="24"/>
                <w:szCs w:val="24"/>
              </w:rPr>
              <w:t xml:space="preserve"> </w:t>
            </w:r>
            <w:r w:rsidR="00061564" w:rsidRPr="00440E99">
              <w:rPr>
                <w:rFonts w:cs="Calibri"/>
                <w:sz w:val="24"/>
                <w:szCs w:val="24"/>
              </w:rPr>
              <w:t>приемам</w:t>
            </w:r>
            <w:r w:rsidR="00061564" w:rsidRPr="00440E99">
              <w:rPr>
                <w:sz w:val="24"/>
                <w:szCs w:val="24"/>
              </w:rPr>
              <w:t xml:space="preserve"> </w:t>
            </w:r>
            <w:r w:rsidR="00061564" w:rsidRPr="00440E99">
              <w:rPr>
                <w:rFonts w:cs="Calibri"/>
                <w:sz w:val="24"/>
                <w:szCs w:val="24"/>
              </w:rPr>
              <w:t>работы</w:t>
            </w:r>
            <w:r w:rsidR="00061564" w:rsidRPr="00440E99">
              <w:rPr>
                <w:sz w:val="24"/>
                <w:szCs w:val="24"/>
              </w:rPr>
              <w:t xml:space="preserve"> </w:t>
            </w:r>
            <w:r w:rsidR="00061564" w:rsidRPr="00440E99">
              <w:rPr>
                <w:rFonts w:cs="Calibri"/>
                <w:sz w:val="24"/>
                <w:szCs w:val="24"/>
              </w:rPr>
              <w:t>с</w:t>
            </w:r>
            <w:r w:rsidR="00061564" w:rsidRPr="00440E99">
              <w:rPr>
                <w:sz w:val="24"/>
                <w:szCs w:val="24"/>
              </w:rPr>
              <w:t xml:space="preserve"> </w:t>
            </w:r>
            <w:r w:rsidR="00061564" w:rsidRPr="00440E99">
              <w:rPr>
                <w:rFonts w:cs="Calibri"/>
                <w:sz w:val="24"/>
                <w:szCs w:val="24"/>
              </w:rPr>
              <w:t>детьми</w:t>
            </w:r>
            <w:r w:rsidR="00061564" w:rsidRPr="00440E99">
              <w:rPr>
                <w:sz w:val="24"/>
                <w:szCs w:val="24"/>
              </w:rPr>
              <w:t xml:space="preserve"> </w:t>
            </w:r>
            <w:r w:rsidR="00061564" w:rsidRPr="00440E99">
              <w:rPr>
                <w:rFonts w:cs="Calibri"/>
                <w:sz w:val="24"/>
                <w:szCs w:val="24"/>
              </w:rPr>
              <w:t>дома</w:t>
            </w:r>
            <w:r w:rsidR="00061564" w:rsidRPr="00440E99">
              <w:rPr>
                <w:sz w:val="24"/>
                <w:szCs w:val="24"/>
              </w:rPr>
              <w:t xml:space="preserve"> </w:t>
            </w:r>
            <w:r w:rsidR="00061564" w:rsidRPr="00440E99">
              <w:rPr>
                <w:rFonts w:cs="Calibri"/>
                <w:sz w:val="24"/>
                <w:szCs w:val="24"/>
              </w:rPr>
              <w:t>по</w:t>
            </w:r>
            <w:r w:rsidR="00061564" w:rsidRPr="00440E99">
              <w:rPr>
                <w:sz w:val="24"/>
                <w:szCs w:val="24"/>
              </w:rPr>
              <w:t xml:space="preserve"> </w:t>
            </w:r>
            <w:r w:rsidR="00061564" w:rsidRPr="00440E99">
              <w:rPr>
                <w:rFonts w:cs="Calibri"/>
                <w:sz w:val="24"/>
                <w:szCs w:val="24"/>
              </w:rPr>
              <w:t>индивидуальным</w:t>
            </w:r>
            <w:r w:rsidR="00061564" w:rsidRPr="00440E99">
              <w:rPr>
                <w:sz w:val="24"/>
                <w:szCs w:val="24"/>
              </w:rPr>
              <w:t xml:space="preserve"> </w:t>
            </w:r>
            <w:r w:rsidR="00061564" w:rsidRPr="00440E99">
              <w:rPr>
                <w:rFonts w:cs="Calibri"/>
                <w:sz w:val="24"/>
                <w:szCs w:val="24"/>
              </w:rPr>
              <w:t>папкам</w:t>
            </w:r>
            <w:r w:rsidR="00061564" w:rsidRPr="00440E99">
              <w:rPr>
                <w:sz w:val="24"/>
                <w:szCs w:val="24"/>
              </w:rPr>
              <w:t xml:space="preserve"> (</w:t>
            </w:r>
            <w:r w:rsidR="00061564" w:rsidRPr="00440E99">
              <w:rPr>
                <w:rFonts w:cs="Calibri"/>
                <w:sz w:val="24"/>
                <w:szCs w:val="24"/>
              </w:rPr>
              <w:t>родители</w:t>
            </w:r>
            <w:r w:rsidR="00061564" w:rsidRPr="00440E99">
              <w:rPr>
                <w:sz w:val="24"/>
                <w:szCs w:val="24"/>
              </w:rPr>
              <w:t xml:space="preserve"> </w:t>
            </w:r>
            <w:r w:rsidR="00061564" w:rsidRPr="00440E99">
              <w:rPr>
                <w:rFonts w:cs="Calibri"/>
                <w:sz w:val="24"/>
                <w:szCs w:val="24"/>
              </w:rPr>
              <w:t>логопункта</w:t>
            </w:r>
            <w:r w:rsidR="00061564" w:rsidRPr="00440E99">
              <w:rPr>
                <w:sz w:val="24"/>
                <w:szCs w:val="24"/>
              </w:rPr>
              <w:t xml:space="preserve">). </w:t>
            </w:r>
          </w:p>
          <w:p w:rsidR="00061564" w:rsidRPr="00440E99" w:rsidRDefault="00061564" w:rsidP="00061564">
            <w:pPr>
              <w:spacing w:line="240" w:lineRule="exact"/>
              <w:rPr>
                <w:sz w:val="24"/>
                <w:szCs w:val="24"/>
              </w:rPr>
            </w:pPr>
          </w:p>
          <w:p w:rsidR="00061564" w:rsidRPr="00440E99" w:rsidRDefault="00061564" w:rsidP="00061564">
            <w:pPr>
              <w:spacing w:line="240" w:lineRule="exact"/>
              <w:rPr>
                <w:sz w:val="24"/>
                <w:szCs w:val="24"/>
              </w:rPr>
            </w:pPr>
          </w:p>
          <w:p w:rsidR="001B697F" w:rsidRPr="00440E99" w:rsidRDefault="001B697F"/>
        </w:tc>
      </w:tr>
      <w:tr w:rsidR="001B697F" w:rsidRPr="00440E99" w:rsidTr="001B697F">
        <w:trPr>
          <w:trHeight w:val="1287"/>
        </w:trPr>
        <w:tc>
          <w:tcPr>
            <w:tcW w:w="1369" w:type="dxa"/>
          </w:tcPr>
          <w:p w:rsidR="001B697F" w:rsidRPr="00440E99" w:rsidRDefault="001B697F" w:rsidP="00120A46">
            <w:r w:rsidRPr="00440E99">
              <w:lastRenderedPageBreak/>
              <w:t xml:space="preserve">3. </w:t>
            </w:r>
          </w:p>
        </w:tc>
        <w:tc>
          <w:tcPr>
            <w:tcW w:w="1759" w:type="dxa"/>
          </w:tcPr>
          <w:p w:rsidR="001B697F" w:rsidRPr="00440E99" w:rsidRDefault="00120A46">
            <w:r w:rsidRPr="00440E99">
              <w:rPr>
                <w:rFonts w:cs="Calibri"/>
              </w:rPr>
              <w:t>Работа</w:t>
            </w:r>
            <w:r w:rsidRPr="00440E99">
              <w:t xml:space="preserve"> </w:t>
            </w:r>
            <w:r w:rsidRPr="00440E99">
              <w:rPr>
                <w:rFonts w:cs="Calibri"/>
              </w:rPr>
              <w:t>с</w:t>
            </w:r>
            <w:r w:rsidRPr="00440E99">
              <w:t xml:space="preserve"> </w:t>
            </w:r>
            <w:r w:rsidRPr="00440E99">
              <w:rPr>
                <w:rFonts w:cs="Calibri"/>
              </w:rPr>
              <w:t>педагогами</w:t>
            </w:r>
          </w:p>
        </w:tc>
        <w:tc>
          <w:tcPr>
            <w:tcW w:w="6081" w:type="dxa"/>
          </w:tcPr>
          <w:p w:rsidR="00061564" w:rsidRPr="00440E99" w:rsidRDefault="00061564" w:rsidP="00061564">
            <w:pPr>
              <w:spacing w:line="240" w:lineRule="exact"/>
              <w:rPr>
                <w:sz w:val="24"/>
                <w:szCs w:val="24"/>
              </w:rPr>
            </w:pPr>
            <w:r w:rsidRPr="00440E99">
              <w:rPr>
                <w:sz w:val="24"/>
                <w:szCs w:val="24"/>
              </w:rPr>
              <w:t>-</w:t>
            </w:r>
            <w:r w:rsidRPr="00440E99">
              <w:rPr>
                <w:rFonts w:cs="Calibri"/>
                <w:sz w:val="24"/>
                <w:szCs w:val="24"/>
              </w:rPr>
              <w:t>мастер</w:t>
            </w:r>
            <w:r w:rsidRPr="00440E99">
              <w:rPr>
                <w:sz w:val="24"/>
                <w:szCs w:val="24"/>
              </w:rPr>
              <w:t>-</w:t>
            </w:r>
            <w:r w:rsidRPr="00440E99">
              <w:rPr>
                <w:rFonts w:cs="Calibri"/>
                <w:sz w:val="24"/>
                <w:szCs w:val="24"/>
              </w:rPr>
              <w:t>класс</w:t>
            </w:r>
          </w:p>
          <w:p w:rsidR="00061564" w:rsidRPr="00440E99" w:rsidRDefault="00061564" w:rsidP="00061564">
            <w:pPr>
              <w:spacing w:line="240" w:lineRule="exact"/>
              <w:rPr>
                <w:sz w:val="24"/>
                <w:szCs w:val="24"/>
              </w:rPr>
            </w:pPr>
            <w:r w:rsidRPr="00440E99">
              <w:rPr>
                <w:rFonts w:cs="Calibri"/>
                <w:sz w:val="24"/>
                <w:szCs w:val="24"/>
              </w:rPr>
              <w:t>Создание</w:t>
            </w:r>
            <w:r w:rsidRPr="00440E99">
              <w:rPr>
                <w:sz w:val="24"/>
                <w:szCs w:val="24"/>
              </w:rPr>
              <w:t xml:space="preserve"> </w:t>
            </w:r>
            <w:r w:rsidRPr="00440E99">
              <w:rPr>
                <w:rFonts w:cs="Calibri"/>
                <w:sz w:val="24"/>
                <w:szCs w:val="24"/>
              </w:rPr>
              <w:t>дидактических</w:t>
            </w:r>
            <w:r w:rsidRPr="00440E99">
              <w:rPr>
                <w:sz w:val="24"/>
                <w:szCs w:val="24"/>
              </w:rPr>
              <w:t xml:space="preserve"> </w:t>
            </w:r>
            <w:r w:rsidRPr="00440E99">
              <w:rPr>
                <w:rFonts w:cs="Calibri"/>
                <w:sz w:val="24"/>
                <w:szCs w:val="24"/>
              </w:rPr>
              <w:t>игр</w:t>
            </w:r>
            <w:r w:rsidRPr="00440E99">
              <w:rPr>
                <w:sz w:val="24"/>
                <w:szCs w:val="24"/>
              </w:rPr>
              <w:t xml:space="preserve"> </w:t>
            </w:r>
            <w:r w:rsidRPr="00440E99">
              <w:rPr>
                <w:rFonts w:cs="Calibri"/>
                <w:sz w:val="24"/>
                <w:szCs w:val="24"/>
              </w:rPr>
              <w:t>на</w:t>
            </w:r>
            <w:r w:rsidRPr="00440E99">
              <w:rPr>
                <w:sz w:val="24"/>
                <w:szCs w:val="24"/>
              </w:rPr>
              <w:t xml:space="preserve"> </w:t>
            </w:r>
            <w:r w:rsidRPr="00440E99">
              <w:rPr>
                <w:rFonts w:cs="Calibri"/>
                <w:sz w:val="24"/>
                <w:szCs w:val="24"/>
              </w:rPr>
              <w:t>развитие</w:t>
            </w:r>
            <w:r w:rsidRPr="00440E99">
              <w:rPr>
                <w:sz w:val="24"/>
                <w:szCs w:val="24"/>
              </w:rPr>
              <w:t xml:space="preserve"> </w:t>
            </w:r>
            <w:r w:rsidR="00440E99" w:rsidRPr="00440E99">
              <w:rPr>
                <w:rFonts w:cs="Calibri"/>
                <w:sz w:val="24"/>
                <w:szCs w:val="24"/>
              </w:rPr>
              <w:t>связной</w:t>
            </w:r>
            <w:r w:rsidRPr="00440E99">
              <w:rPr>
                <w:sz w:val="24"/>
                <w:szCs w:val="24"/>
              </w:rPr>
              <w:t xml:space="preserve"> </w:t>
            </w:r>
            <w:r w:rsidRPr="00440E99">
              <w:rPr>
                <w:rFonts w:cs="Calibri"/>
                <w:sz w:val="24"/>
                <w:szCs w:val="24"/>
              </w:rPr>
              <w:t>речи</w:t>
            </w:r>
            <w:r w:rsidRPr="00440E99">
              <w:rPr>
                <w:sz w:val="24"/>
                <w:szCs w:val="24"/>
              </w:rPr>
              <w:t xml:space="preserve"> </w:t>
            </w:r>
            <w:r w:rsidRPr="00440E99">
              <w:rPr>
                <w:rFonts w:cs="Calibri"/>
                <w:sz w:val="24"/>
                <w:szCs w:val="24"/>
              </w:rPr>
              <w:t>в</w:t>
            </w:r>
            <w:r w:rsidRPr="00440E99">
              <w:rPr>
                <w:sz w:val="24"/>
                <w:szCs w:val="24"/>
              </w:rPr>
              <w:t xml:space="preserve"> </w:t>
            </w:r>
            <w:r w:rsidRPr="00440E99">
              <w:rPr>
                <w:rFonts w:cs="Calibri"/>
                <w:sz w:val="24"/>
                <w:szCs w:val="24"/>
              </w:rPr>
              <w:t>программе</w:t>
            </w:r>
            <w:r w:rsidRPr="00440E99">
              <w:rPr>
                <w:sz w:val="24"/>
                <w:szCs w:val="24"/>
              </w:rPr>
              <w:t xml:space="preserve"> </w:t>
            </w:r>
            <w:r w:rsidRPr="00440E99">
              <w:rPr>
                <w:rFonts w:cs="Britannic Bold"/>
                <w:sz w:val="24"/>
                <w:szCs w:val="24"/>
              </w:rPr>
              <w:t>«</w:t>
            </w:r>
            <w:r w:rsidRPr="00440E99">
              <w:rPr>
                <w:rFonts w:cs="Calibri"/>
                <w:sz w:val="24"/>
                <w:szCs w:val="24"/>
              </w:rPr>
              <w:t>Презентация</w:t>
            </w:r>
            <w:r w:rsidRPr="00440E99">
              <w:rPr>
                <w:rFonts w:cs="Britannic Bold"/>
                <w:sz w:val="24"/>
                <w:szCs w:val="24"/>
              </w:rPr>
              <w:t>»</w:t>
            </w:r>
            <w:r w:rsidRPr="00440E99">
              <w:rPr>
                <w:sz w:val="24"/>
                <w:szCs w:val="24"/>
              </w:rPr>
              <w:t xml:space="preserve"> </w:t>
            </w:r>
          </w:p>
          <w:p w:rsidR="00440E99" w:rsidRPr="00440E99" w:rsidRDefault="00440E99" w:rsidP="00440E99">
            <w:pPr>
              <w:spacing w:line="240" w:lineRule="exact"/>
              <w:rPr>
                <w:sz w:val="24"/>
                <w:szCs w:val="24"/>
              </w:rPr>
            </w:pPr>
            <w:r w:rsidRPr="00440E99">
              <w:rPr>
                <w:sz w:val="24"/>
                <w:szCs w:val="24"/>
              </w:rPr>
              <w:t xml:space="preserve">- </w:t>
            </w:r>
            <w:r w:rsidRPr="00440E99">
              <w:rPr>
                <w:rFonts w:cs="Calibri"/>
                <w:sz w:val="24"/>
                <w:szCs w:val="24"/>
              </w:rPr>
              <w:t>Открытое</w:t>
            </w:r>
            <w:r w:rsidRPr="00440E99">
              <w:rPr>
                <w:sz w:val="24"/>
                <w:szCs w:val="24"/>
              </w:rPr>
              <w:t xml:space="preserve"> </w:t>
            </w:r>
            <w:r w:rsidRPr="00440E99">
              <w:rPr>
                <w:rFonts w:cs="Calibri"/>
                <w:sz w:val="24"/>
                <w:szCs w:val="24"/>
              </w:rPr>
              <w:t>занятие</w:t>
            </w:r>
            <w:r w:rsidRPr="00440E99">
              <w:rPr>
                <w:sz w:val="24"/>
                <w:szCs w:val="24"/>
              </w:rPr>
              <w:t xml:space="preserve"> </w:t>
            </w:r>
            <w:r w:rsidRPr="00440E99">
              <w:rPr>
                <w:rFonts w:cs="Calibri"/>
                <w:sz w:val="24"/>
                <w:szCs w:val="24"/>
              </w:rPr>
              <w:t>в</w:t>
            </w:r>
            <w:r w:rsidRPr="00440E99">
              <w:rPr>
                <w:sz w:val="24"/>
                <w:szCs w:val="24"/>
              </w:rPr>
              <w:t xml:space="preserve"> </w:t>
            </w:r>
            <w:r w:rsidRPr="00440E99">
              <w:rPr>
                <w:rFonts w:cs="Calibri"/>
                <w:sz w:val="24"/>
                <w:szCs w:val="24"/>
              </w:rPr>
              <w:t>старшей</w:t>
            </w:r>
            <w:r w:rsidRPr="00440E99">
              <w:rPr>
                <w:sz w:val="24"/>
                <w:szCs w:val="24"/>
              </w:rPr>
              <w:t xml:space="preserve"> </w:t>
            </w:r>
            <w:r w:rsidRPr="00440E99">
              <w:rPr>
                <w:rFonts w:cs="Calibri"/>
                <w:sz w:val="24"/>
                <w:szCs w:val="24"/>
              </w:rPr>
              <w:t>группе</w:t>
            </w:r>
            <w:r w:rsidRPr="00440E99">
              <w:rPr>
                <w:sz w:val="24"/>
                <w:szCs w:val="24"/>
              </w:rPr>
              <w:t xml:space="preserve"> </w:t>
            </w:r>
            <w:r w:rsidRPr="00440E99">
              <w:rPr>
                <w:rFonts w:cs="Calibri"/>
                <w:sz w:val="24"/>
                <w:szCs w:val="24"/>
              </w:rPr>
              <w:t>ОНР</w:t>
            </w:r>
            <w:r w:rsidRPr="00440E99">
              <w:rPr>
                <w:sz w:val="24"/>
                <w:szCs w:val="24"/>
              </w:rPr>
              <w:t xml:space="preserve"> (1,2 </w:t>
            </w:r>
            <w:r w:rsidRPr="00440E99">
              <w:rPr>
                <w:rFonts w:cs="Calibri"/>
                <w:sz w:val="24"/>
                <w:szCs w:val="24"/>
              </w:rPr>
              <w:t>уровень</w:t>
            </w:r>
            <w:r w:rsidRPr="00440E99">
              <w:rPr>
                <w:sz w:val="24"/>
                <w:szCs w:val="24"/>
              </w:rPr>
              <w:t xml:space="preserve">): </w:t>
            </w:r>
            <w:r w:rsidRPr="00440E99">
              <w:rPr>
                <w:rFonts w:cs="Calibri"/>
                <w:sz w:val="24"/>
                <w:szCs w:val="24"/>
              </w:rPr>
              <w:t>Тема</w:t>
            </w:r>
            <w:r w:rsidRPr="00440E99">
              <w:rPr>
                <w:sz w:val="24"/>
                <w:szCs w:val="24"/>
              </w:rPr>
              <w:t xml:space="preserve">: </w:t>
            </w:r>
            <w:r w:rsidRPr="00440E99">
              <w:rPr>
                <w:rFonts w:cs="Britannic Bold"/>
                <w:sz w:val="24"/>
                <w:szCs w:val="24"/>
              </w:rPr>
              <w:t>«</w:t>
            </w:r>
            <w:r w:rsidRPr="00440E99">
              <w:rPr>
                <w:rFonts w:cs="Calibri"/>
                <w:sz w:val="24"/>
                <w:szCs w:val="24"/>
              </w:rPr>
              <w:t>Дикие</w:t>
            </w:r>
            <w:r w:rsidRPr="00440E99">
              <w:rPr>
                <w:sz w:val="24"/>
                <w:szCs w:val="24"/>
              </w:rPr>
              <w:t xml:space="preserve"> </w:t>
            </w:r>
            <w:r w:rsidRPr="00440E99">
              <w:rPr>
                <w:rFonts w:cs="Calibri"/>
                <w:sz w:val="24"/>
                <w:szCs w:val="24"/>
              </w:rPr>
              <w:t>животные</w:t>
            </w:r>
            <w:r w:rsidRPr="00440E99">
              <w:rPr>
                <w:sz w:val="24"/>
                <w:szCs w:val="24"/>
              </w:rPr>
              <w:t xml:space="preserve">. </w:t>
            </w:r>
            <w:r w:rsidRPr="00440E99">
              <w:rPr>
                <w:rFonts w:cs="Calibri"/>
                <w:sz w:val="24"/>
                <w:szCs w:val="24"/>
              </w:rPr>
              <w:t>Словоизменение</w:t>
            </w:r>
            <w:r w:rsidRPr="00440E99">
              <w:rPr>
                <w:rFonts w:cs="Britannic Bold"/>
                <w:sz w:val="24"/>
                <w:szCs w:val="24"/>
              </w:rPr>
              <w:t>»</w:t>
            </w:r>
          </w:p>
          <w:p w:rsidR="001B697F" w:rsidRPr="00440E99" w:rsidRDefault="00440E99" w:rsidP="00440E99">
            <w:pPr>
              <w:spacing w:line="240" w:lineRule="exact"/>
            </w:pPr>
            <w:r w:rsidRPr="00440E99">
              <w:rPr>
                <w:sz w:val="24"/>
                <w:szCs w:val="24"/>
              </w:rPr>
              <w:t>-</w:t>
            </w:r>
            <w:r w:rsidRPr="00440E99">
              <w:rPr>
                <w:rFonts w:cs="Calibri"/>
                <w:sz w:val="24"/>
                <w:szCs w:val="24"/>
              </w:rPr>
              <w:t>Консультирование</w:t>
            </w:r>
            <w:r w:rsidRPr="00440E99">
              <w:rPr>
                <w:sz w:val="24"/>
                <w:szCs w:val="24"/>
              </w:rPr>
              <w:t xml:space="preserve"> </w:t>
            </w:r>
            <w:r w:rsidRPr="00440E99">
              <w:rPr>
                <w:rFonts w:cs="Calibri"/>
                <w:sz w:val="24"/>
                <w:szCs w:val="24"/>
              </w:rPr>
              <w:t>педагогов</w:t>
            </w:r>
            <w:r w:rsidRPr="00440E99">
              <w:rPr>
                <w:sz w:val="24"/>
                <w:szCs w:val="24"/>
              </w:rPr>
              <w:t xml:space="preserve"> </w:t>
            </w:r>
            <w:r w:rsidRPr="00440E99">
              <w:rPr>
                <w:rFonts w:cs="Calibri"/>
                <w:sz w:val="24"/>
                <w:szCs w:val="24"/>
              </w:rPr>
              <w:t>по</w:t>
            </w:r>
            <w:r w:rsidRPr="00440E99">
              <w:rPr>
                <w:sz w:val="24"/>
                <w:szCs w:val="24"/>
              </w:rPr>
              <w:t xml:space="preserve"> </w:t>
            </w:r>
            <w:r w:rsidRPr="00440E99">
              <w:rPr>
                <w:rFonts w:cs="Calibri"/>
                <w:sz w:val="24"/>
                <w:szCs w:val="24"/>
              </w:rPr>
              <w:t>результатам</w:t>
            </w:r>
            <w:r w:rsidRPr="00440E99">
              <w:rPr>
                <w:sz w:val="24"/>
                <w:szCs w:val="24"/>
              </w:rPr>
              <w:t xml:space="preserve"> </w:t>
            </w:r>
            <w:r w:rsidRPr="00440E99">
              <w:rPr>
                <w:rFonts w:cs="Calibri"/>
                <w:sz w:val="24"/>
                <w:szCs w:val="24"/>
              </w:rPr>
              <w:t>обследования</w:t>
            </w:r>
            <w:r w:rsidRPr="00440E99">
              <w:rPr>
                <w:sz w:val="24"/>
                <w:szCs w:val="24"/>
              </w:rPr>
              <w:t xml:space="preserve"> </w:t>
            </w:r>
            <w:r w:rsidRPr="00440E99">
              <w:rPr>
                <w:rFonts w:cs="Calibri"/>
                <w:sz w:val="24"/>
                <w:szCs w:val="24"/>
              </w:rPr>
              <w:t>развития</w:t>
            </w:r>
            <w:r w:rsidRPr="00440E99">
              <w:rPr>
                <w:sz w:val="24"/>
                <w:szCs w:val="24"/>
              </w:rPr>
              <w:t xml:space="preserve"> </w:t>
            </w:r>
            <w:r w:rsidRPr="00440E99">
              <w:rPr>
                <w:rFonts w:cs="Calibri"/>
                <w:sz w:val="24"/>
                <w:szCs w:val="24"/>
              </w:rPr>
              <w:t>речи</w:t>
            </w:r>
            <w:r w:rsidRPr="00440E99">
              <w:rPr>
                <w:sz w:val="24"/>
                <w:szCs w:val="24"/>
              </w:rPr>
              <w:t xml:space="preserve"> </w:t>
            </w:r>
            <w:r w:rsidRPr="00440E99">
              <w:rPr>
                <w:rFonts w:cs="Calibri"/>
                <w:sz w:val="24"/>
                <w:szCs w:val="24"/>
              </w:rPr>
              <w:t>детей</w:t>
            </w:r>
            <w:r w:rsidRPr="00440E99">
              <w:rPr>
                <w:sz w:val="24"/>
                <w:szCs w:val="24"/>
              </w:rPr>
              <w:t xml:space="preserve">. </w:t>
            </w:r>
            <w:r w:rsidRPr="00440E99">
              <w:rPr>
                <w:rFonts w:cs="Calibri"/>
                <w:sz w:val="24"/>
                <w:szCs w:val="24"/>
              </w:rPr>
              <w:t>Предоставление</w:t>
            </w:r>
            <w:r w:rsidRPr="00440E99">
              <w:rPr>
                <w:sz w:val="24"/>
                <w:szCs w:val="24"/>
              </w:rPr>
              <w:t xml:space="preserve"> </w:t>
            </w:r>
            <w:r w:rsidRPr="00440E99">
              <w:rPr>
                <w:rFonts w:cs="Calibri"/>
                <w:sz w:val="24"/>
                <w:szCs w:val="24"/>
              </w:rPr>
              <w:t>справок</w:t>
            </w:r>
            <w:r w:rsidRPr="00440E99">
              <w:rPr>
                <w:sz w:val="24"/>
                <w:szCs w:val="24"/>
              </w:rPr>
              <w:t xml:space="preserve"> </w:t>
            </w:r>
            <w:r w:rsidRPr="00440E99">
              <w:rPr>
                <w:rFonts w:cs="Calibri"/>
                <w:sz w:val="24"/>
                <w:szCs w:val="24"/>
              </w:rPr>
              <w:t>по</w:t>
            </w:r>
            <w:r w:rsidRPr="00440E99">
              <w:rPr>
                <w:sz w:val="24"/>
                <w:szCs w:val="24"/>
              </w:rPr>
              <w:t xml:space="preserve"> </w:t>
            </w:r>
            <w:r w:rsidRPr="00440E99">
              <w:rPr>
                <w:rFonts w:cs="Calibri"/>
                <w:sz w:val="24"/>
                <w:szCs w:val="24"/>
              </w:rPr>
              <w:t>результатам</w:t>
            </w:r>
            <w:r w:rsidRPr="00440E99">
              <w:rPr>
                <w:sz w:val="24"/>
                <w:szCs w:val="24"/>
              </w:rPr>
              <w:t xml:space="preserve"> </w:t>
            </w:r>
            <w:r w:rsidRPr="00440E99">
              <w:rPr>
                <w:rFonts w:cs="Calibri"/>
                <w:sz w:val="24"/>
                <w:szCs w:val="24"/>
              </w:rPr>
              <w:t>обследования</w:t>
            </w:r>
            <w:r w:rsidRPr="00440E99">
              <w:rPr>
                <w:sz w:val="24"/>
                <w:szCs w:val="24"/>
              </w:rPr>
              <w:t xml:space="preserve"> </w:t>
            </w:r>
            <w:r w:rsidRPr="00440E99">
              <w:rPr>
                <w:rFonts w:cs="Calibri"/>
                <w:sz w:val="24"/>
                <w:szCs w:val="24"/>
              </w:rPr>
              <w:t>по</w:t>
            </w:r>
            <w:r w:rsidRPr="00440E99">
              <w:rPr>
                <w:sz w:val="24"/>
                <w:szCs w:val="24"/>
              </w:rPr>
              <w:t xml:space="preserve"> </w:t>
            </w:r>
            <w:proofErr w:type="gramStart"/>
            <w:r w:rsidRPr="00440E99">
              <w:rPr>
                <w:rFonts w:cs="Calibri"/>
                <w:sz w:val="24"/>
                <w:szCs w:val="24"/>
              </w:rPr>
              <w:t>группам</w:t>
            </w:r>
            <w:r w:rsidRPr="00440E99">
              <w:rPr>
                <w:sz w:val="24"/>
                <w:szCs w:val="24"/>
              </w:rPr>
              <w:t xml:space="preserve"> .</w:t>
            </w:r>
            <w:proofErr w:type="gramEnd"/>
          </w:p>
        </w:tc>
      </w:tr>
    </w:tbl>
    <w:p w:rsidR="001B697F" w:rsidRPr="00440E99" w:rsidRDefault="001B697F"/>
    <w:sectPr w:rsidR="001B697F" w:rsidRPr="00440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5E2"/>
    <w:rsid w:val="00061564"/>
    <w:rsid w:val="00120A46"/>
    <w:rsid w:val="001B697F"/>
    <w:rsid w:val="00236AD1"/>
    <w:rsid w:val="00250B81"/>
    <w:rsid w:val="002E2852"/>
    <w:rsid w:val="002F6373"/>
    <w:rsid w:val="003E2802"/>
    <w:rsid w:val="00437D61"/>
    <w:rsid w:val="00440E99"/>
    <w:rsid w:val="00B81EBE"/>
    <w:rsid w:val="00B9392F"/>
    <w:rsid w:val="00D875E2"/>
    <w:rsid w:val="00E84566"/>
    <w:rsid w:val="00E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31D2E-45BF-4EE0-A039-C3527885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6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2025-02-11T00:42:00Z</dcterms:created>
  <dcterms:modified xsi:type="dcterms:W3CDTF">2025-02-11T04:52:00Z</dcterms:modified>
</cp:coreProperties>
</file>