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1D" w:rsidRDefault="00117C12">
      <w:pPr>
        <w:pStyle w:val="Standard"/>
        <w:jc w:val="center"/>
        <w:rPr>
          <w:b/>
          <w:bCs/>
          <w:i/>
          <w:iCs/>
          <w:sz w:val="36"/>
          <w:szCs w:val="36"/>
          <w:u w:val="single"/>
          <w:lang w:val="ru-RU"/>
        </w:rPr>
      </w:pPr>
      <w:r>
        <w:rPr>
          <w:b/>
          <w:bCs/>
          <w:i/>
          <w:iCs/>
          <w:sz w:val="36"/>
          <w:szCs w:val="36"/>
          <w:u w:val="single"/>
          <w:lang w:val="ru-RU"/>
        </w:rPr>
        <w:t>Картотека дидактических игр для средней группы</w:t>
      </w:r>
    </w:p>
    <w:p w:rsidR="00AD0D1D" w:rsidRDefault="00AD0D1D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Дидактическая игра «Найди ошибку»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учить отчетливо произносить многосложные слова громко,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слуховое внимание.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показывает игрушку и называет заведомо неправильное действие, которое якобы производит это животное. Дети должны ответить, правильно это или нет, а потом перечислить те действия, которые на самом деле может совершать данное животное. Например: «Собака читает. Может собака читать?» Дети отвечают: «Нет». А что может делать собака? Дети перечисляют. Затем называются другие животные.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2. Дидактическая игра «Так бывает или нет»</w:t>
      </w:r>
    </w:p>
    <w:p w:rsidR="00AD0D1D" w:rsidRDefault="00117C12">
      <w:pPr>
        <w:pStyle w:val="Standard"/>
        <w:jc w:val="both"/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учить замечать непоследовательность в суждениях,  развивать логическое мышление.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игры:</w:t>
      </w:r>
      <w:r>
        <w:rPr>
          <w:sz w:val="28"/>
          <w:szCs w:val="28"/>
          <w:lang w:val="ru-RU"/>
        </w:rPr>
        <w:t xml:space="preserve"> Воспитатель объясняет правила игры:</w:t>
      </w:r>
    </w:p>
    <w:p w:rsidR="00AD0D1D" w:rsidRDefault="00117C12">
      <w:pPr>
        <w:pStyle w:val="Standard"/>
        <w:numPr>
          <w:ilvl w:val="0"/>
          <w:numId w:val="1"/>
        </w:numPr>
        <w:jc w:val="both"/>
      </w:pPr>
      <w:r>
        <w:rPr>
          <w:sz w:val="28"/>
          <w:szCs w:val="28"/>
          <w:lang w:val="ru-RU"/>
        </w:rPr>
        <w:t>Я буду рассказывать историю, в которой вы должны заметить то, чего не бывает.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>«Летом, когда ярко светило солнце, мы с ребятами вышли на прогулку. Сделали из снега снеговика и стали кататься на санках». «Наступила весна. Все птицы улетели в теплые края. Медведь залез в свою берлогу и решил проспать всю весну...»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3.Дидактическая игра «Доскажи слово</w:t>
      </w:r>
    </w:p>
    <w:p w:rsidR="00AD0D1D" w:rsidRDefault="00117C12">
      <w:pPr>
        <w:pStyle w:val="Standard"/>
        <w:jc w:val="both"/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учить отчетливо произносить многосложные слова громко,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слуховое внимание.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произносит фразу, но не договаривает слог в последнем слове. Дети должны закончить это слово.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 xml:space="preserve">                                            Ра-ра-ра — начинается иг ….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 xml:space="preserve">                                            Ры-ры-ры — у мальчика ша...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 xml:space="preserve">                                            Ро-ро-ро — у нас новое вед...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 xml:space="preserve">                                            Ру-ру-ру — продолжаем мы иг..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 xml:space="preserve">                                            Ре-ре-ре — стоит дом на го...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 xml:space="preserve">                                            Ри-ри-ри — на ветках снеги...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 xml:space="preserve">                                            Ар-ар-ар — кипит наш само....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 xml:space="preserve">                                            Ры-ры-ры — детей много у го...</w:t>
      </w:r>
    </w:p>
    <w:p w:rsidR="00AD0D1D" w:rsidRDefault="00117C12">
      <w:pPr>
        <w:pStyle w:val="Standard"/>
        <w:jc w:val="both"/>
      </w:pPr>
      <w:r>
        <w:rPr>
          <w:i/>
          <w:iCs/>
          <w:sz w:val="28"/>
          <w:szCs w:val="28"/>
          <w:lang w:val="ru-RU"/>
        </w:rPr>
        <w:t xml:space="preserve"> </w:t>
      </w: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4. Дидактическая игра «Какое время года?»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учить соотносить описание природы в стихах или прозе с определенным временем года;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слуховое внимание, быстроту мышления.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Дети сидят на скамейке. Воспитатель задает вопрос «Когда это бывает?» и читает текст или загадку о разных временах года.</w:t>
      </w:r>
    </w:p>
    <w:p w:rsidR="00AD0D1D" w:rsidRDefault="00AD0D1D">
      <w:pPr>
        <w:pStyle w:val="Standard"/>
        <w:jc w:val="both"/>
        <w:rPr>
          <w:i/>
          <w:iCs/>
          <w:sz w:val="28"/>
          <w:szCs w:val="28"/>
          <w:lang w:val="ru-RU"/>
        </w:rPr>
      </w:pPr>
    </w:p>
    <w:p w:rsidR="00AD0D1D" w:rsidRDefault="00AD0D1D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5. Дидактическая игра «Где что можно делать?»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>Цели:</w:t>
      </w:r>
      <w:r>
        <w:rPr>
          <w:sz w:val="28"/>
          <w:szCs w:val="28"/>
          <w:lang w:val="ru-RU"/>
        </w:rPr>
        <w:t xml:space="preserve"> активизация в речи глаголов, употребляющихся в определенной ситуации.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задает вопросы, дети отвечают на них.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Что можно делать в лесу? (</w:t>
      </w:r>
      <w:r>
        <w:rPr>
          <w:i/>
          <w:iCs/>
          <w:sz w:val="28"/>
          <w:szCs w:val="28"/>
          <w:lang w:val="ru-RU"/>
        </w:rPr>
        <w:t>Гулять; собирать ягоды, грибы; охотится; слушать пение птиц; отдыхать).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ab/>
        <w:t>Что можно делать на реке? Что делают в больнице?</w:t>
      </w:r>
    </w:p>
    <w:p w:rsidR="00AD0D1D" w:rsidRDefault="00AD0D1D">
      <w:pPr>
        <w:pStyle w:val="Standard"/>
        <w:jc w:val="center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6. Дидактическая игра «Какая, какой, какое?»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учить подбирать определения, соответствующие данному примеру, явлению; активизировать усвоенные ранее слова.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 xml:space="preserve">: Воспитатель  называет какое-нибудь слово, а играющие по очереди называют как можно больше признаков, соответствующих данному предмету.      </w:t>
      </w:r>
      <w:r>
        <w:rPr>
          <w:sz w:val="28"/>
          <w:szCs w:val="28"/>
          <w:lang w:val="ru-RU"/>
        </w:rPr>
        <w:tab/>
        <w:t xml:space="preserve">Белка — </w:t>
      </w:r>
      <w:r>
        <w:rPr>
          <w:i/>
          <w:iCs/>
          <w:sz w:val="28"/>
          <w:szCs w:val="28"/>
          <w:lang w:val="ru-RU"/>
        </w:rPr>
        <w:t>рыжая, шустрая, большая, маленькая, красивая.....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                    </w:t>
      </w:r>
      <w:r>
        <w:rPr>
          <w:sz w:val="28"/>
          <w:szCs w:val="28"/>
          <w:lang w:val="ru-RU"/>
        </w:rPr>
        <w:t xml:space="preserve">Пальто </w:t>
      </w:r>
      <w:r>
        <w:rPr>
          <w:i/>
          <w:iCs/>
          <w:sz w:val="28"/>
          <w:szCs w:val="28"/>
          <w:lang w:val="ru-RU"/>
        </w:rPr>
        <w:t>— теплое, зимнее, новое, старое …..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                    </w:t>
      </w:r>
      <w:r>
        <w:rPr>
          <w:sz w:val="28"/>
          <w:szCs w:val="28"/>
          <w:lang w:val="ru-RU"/>
        </w:rPr>
        <w:t xml:space="preserve">Мама </w:t>
      </w:r>
      <w:r>
        <w:rPr>
          <w:i/>
          <w:iCs/>
          <w:sz w:val="28"/>
          <w:szCs w:val="28"/>
          <w:lang w:val="ru-RU"/>
        </w:rPr>
        <w:t>— добрая, ласковая, нежная, любимая, дорогая …</w:t>
      </w:r>
    </w:p>
    <w:p w:rsidR="00AD0D1D" w:rsidRDefault="00117C12">
      <w:pPr>
        <w:pStyle w:val="Standard"/>
        <w:jc w:val="both"/>
      </w:pPr>
      <w:r>
        <w:rPr>
          <w:i/>
          <w:iCs/>
          <w:sz w:val="28"/>
          <w:szCs w:val="28"/>
          <w:lang w:val="ru-RU"/>
        </w:rPr>
        <w:tab/>
        <w:t xml:space="preserve">                    </w:t>
      </w:r>
      <w:r>
        <w:rPr>
          <w:sz w:val="28"/>
          <w:szCs w:val="28"/>
          <w:lang w:val="ru-RU"/>
        </w:rPr>
        <w:t xml:space="preserve">Дом </w:t>
      </w:r>
      <w:r>
        <w:rPr>
          <w:i/>
          <w:iCs/>
          <w:sz w:val="28"/>
          <w:szCs w:val="28"/>
          <w:lang w:val="ru-RU"/>
        </w:rPr>
        <w:t>— деревянный, каменный, новый, панельный …</w:t>
      </w:r>
    </w:p>
    <w:p w:rsidR="00AD0D1D" w:rsidRDefault="00AD0D1D">
      <w:pPr>
        <w:pStyle w:val="Standard"/>
        <w:jc w:val="both"/>
        <w:rPr>
          <w:i/>
          <w:iCs/>
          <w:sz w:val="28"/>
          <w:szCs w:val="28"/>
          <w:lang w:val="ru-RU"/>
        </w:rPr>
      </w:pPr>
    </w:p>
    <w:p w:rsidR="00AD0D1D" w:rsidRDefault="00117C12">
      <w:pPr>
        <w:pStyle w:val="Standard"/>
        <w:numPr>
          <w:ilvl w:val="0"/>
          <w:numId w:val="2"/>
        </w:num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Дидактическая игра «Закончи предложение»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учить дополнять предложения словом противоположного значения,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внимание.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начинает предложение, а дети его заканчивают, только говорят слова с противоположным значением.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Сахар сладкий. а перец - …. (горький).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Летом листья зеленые, а осенью ….(желтые).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ab/>
        <w:t>Дорога широкая, а тропинка .... (узкая).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numPr>
          <w:ilvl w:val="0"/>
          <w:numId w:val="3"/>
        </w:num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Дидактическая игра «Узнай, чей лист»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учить узнавать растение по листу (назвать растение по листу и найти его в природе),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внимание.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На прогулке собрать опавшие листья с деревьев, кустарников. Показать детям, предложить узнать, с какого дерева и найти сходство с не опавшими листьями.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9. Дидактическая игра «Отгадайте, что за растение»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учить описывать предмет и узнавать его по описанию,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память, внимание.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 xml:space="preserve">Ход игры: </w:t>
      </w:r>
      <w:r>
        <w:rPr>
          <w:sz w:val="28"/>
          <w:szCs w:val="28"/>
          <w:lang w:val="ru-RU"/>
        </w:rPr>
        <w:t>Воспитатель предлагает одному ребенку описать растение или загадать о нем загадку. Другие дети должны отгадать, что это за растение.</w:t>
      </w:r>
    </w:p>
    <w:p w:rsidR="00AD0D1D" w:rsidRDefault="00AD0D1D">
      <w:pPr>
        <w:pStyle w:val="Standard"/>
        <w:jc w:val="both"/>
        <w:rPr>
          <w:i/>
          <w:iCs/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10. Дидактическая игра «Кто же я?»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учить называть растение,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память,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быстро показывает на растение. Тот, кто первым назовет растение и его форму (дерево, кустарник, травянистое растение), получает фишку.</w:t>
      </w: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11. Дидактическая игра «У кого кто»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закрепить знания о животных,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внимание, память.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игры:</w:t>
      </w:r>
      <w:r>
        <w:rPr>
          <w:sz w:val="28"/>
          <w:szCs w:val="28"/>
          <w:lang w:val="ru-RU"/>
        </w:rPr>
        <w:t xml:space="preserve"> Воспитатель называет животное, а дети называют детеныша в единственном и множественном числе. Ребенок, который правильно назовет детеныша, получает фишку.</w:t>
      </w:r>
    </w:p>
    <w:p w:rsidR="00AD0D1D" w:rsidRDefault="00AD0D1D">
      <w:pPr>
        <w:pStyle w:val="Standard"/>
        <w:jc w:val="both"/>
        <w:rPr>
          <w:i/>
          <w:iCs/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12. Дидактическая игра «Кто (что) летает?»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закрепить знания о животных, насекомых, птицах,  развивать  внимание, память.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 xml:space="preserve">Ход игры: </w:t>
      </w:r>
      <w:r>
        <w:rPr>
          <w:sz w:val="28"/>
          <w:szCs w:val="28"/>
          <w:lang w:val="ru-RU"/>
        </w:rPr>
        <w:t>Дети стоят в кругу. Выбранный ребенок называет какой-нибудь предмет или животное, причем поднимает обе руки вверх и говорит: «Летит».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Когда называется предмет который летает, все дети поднимают обе руки вверх и говорят «Летит», если нет, руки не поднимают. Если кто-то из детей ошибается, он выходит из игры.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13. Дидактическая игра «Что за насекомое?»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уточнять и расширять представления о жизни насекомых осенью, учить описывать насекомых по характерным признакам, воспитывать заботливое отношение ко всему живому,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внимание.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игры:</w:t>
      </w:r>
      <w:r>
        <w:rPr>
          <w:sz w:val="28"/>
          <w:szCs w:val="28"/>
          <w:lang w:val="ru-RU"/>
        </w:rPr>
        <w:t xml:space="preserve"> Дети делятся на 2 подгруппы. Одна подгруппа описывает насекомое, а другая - должна угадать, кто это. Можно использовать загадки. Затем свои вопросы задает другая подгруппа.</w:t>
      </w:r>
    </w:p>
    <w:p w:rsidR="00AD0D1D" w:rsidRDefault="00AD0D1D">
      <w:pPr>
        <w:pStyle w:val="Standard"/>
        <w:jc w:val="both"/>
        <w:rPr>
          <w:i/>
          <w:iCs/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14. Дидактическая игра «Прятки»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 xml:space="preserve">учить находить дерево по описанию, закрепить умение использовать в речи предлоги: </w:t>
      </w:r>
      <w:r>
        <w:rPr>
          <w:i/>
          <w:iCs/>
          <w:sz w:val="28"/>
          <w:szCs w:val="28"/>
          <w:lang w:val="ru-RU"/>
        </w:rPr>
        <w:t xml:space="preserve">за, около, перед, рядом, из-за, между, на;  </w:t>
      </w:r>
      <w:r>
        <w:rPr>
          <w:sz w:val="28"/>
          <w:szCs w:val="28"/>
          <w:lang w:val="ru-RU"/>
        </w:rPr>
        <w:t>развивать слуховое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По заданию воспитателя часть детей прячется за деревьями и кустарниками. Ведущий по инструкции воспитателя ищет (найди, кто прячется за высоким деревом, низким, толстым, тонким).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15. Дидактическая игра «Кто больше назовет действий?»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учить подбирать глаголы, обозначающие действия,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память,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задает вопросы, дети отвечают глаголами. За каждый правильный ответ дети получают фишку.</w:t>
      </w:r>
    </w:p>
    <w:p w:rsidR="00AD0D1D" w:rsidRDefault="00117C12">
      <w:pPr>
        <w:pStyle w:val="Standard"/>
        <w:numPr>
          <w:ilvl w:val="1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Что можно делать с цветами? </w:t>
      </w:r>
      <w:r>
        <w:rPr>
          <w:i/>
          <w:iCs/>
          <w:sz w:val="28"/>
          <w:szCs w:val="28"/>
          <w:lang w:val="ru-RU"/>
        </w:rPr>
        <w:t>(рвать, нюхать, смотреть, поливать, дарить, сажать)</w:t>
      </w:r>
    </w:p>
    <w:p w:rsidR="00AD0D1D" w:rsidRDefault="00117C12">
      <w:pPr>
        <w:pStyle w:val="Standard"/>
        <w:numPr>
          <w:ilvl w:val="1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делает дворник?</w:t>
      </w:r>
      <w:r>
        <w:rPr>
          <w:i/>
          <w:iCs/>
          <w:sz w:val="28"/>
          <w:szCs w:val="28"/>
          <w:lang w:val="ru-RU"/>
        </w:rPr>
        <w:t xml:space="preserve"> (подметает, убирает, поливает, чистит дорожки от снега)</w:t>
      </w:r>
    </w:p>
    <w:p w:rsidR="00AD0D1D" w:rsidRDefault="00AD0D1D">
      <w:pPr>
        <w:pStyle w:val="Standard"/>
        <w:numPr>
          <w:ilvl w:val="1"/>
          <w:numId w:val="4"/>
        </w:numPr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16. Дидактическая игра «Какое что бывает?»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учить классифицировать предметы по цвету, форме, качеству, материалу, сравнивать, сопоставлять, подбирать как можно больше наименований, подходящих под это определение;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lastRenderedPageBreak/>
        <w:tab/>
        <w:t xml:space="preserve">Ход игры: </w:t>
      </w:r>
      <w:r>
        <w:rPr>
          <w:sz w:val="28"/>
          <w:szCs w:val="28"/>
          <w:lang w:val="ru-RU"/>
        </w:rPr>
        <w:t>Расскажите, что бывает: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зеленым — </w:t>
      </w:r>
      <w:r>
        <w:rPr>
          <w:i/>
          <w:iCs/>
          <w:sz w:val="28"/>
          <w:szCs w:val="28"/>
          <w:lang w:val="ru-RU"/>
        </w:rPr>
        <w:t xml:space="preserve">огурец, крокодил, листик, яблоко, платье, елка </w:t>
      </w:r>
      <w:r>
        <w:rPr>
          <w:sz w:val="28"/>
          <w:szCs w:val="28"/>
          <w:lang w:val="ru-RU"/>
        </w:rPr>
        <w:t>….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широким —</w:t>
      </w:r>
      <w:r>
        <w:rPr>
          <w:i/>
          <w:iCs/>
          <w:sz w:val="28"/>
          <w:szCs w:val="28"/>
          <w:lang w:val="ru-RU"/>
        </w:rPr>
        <w:t xml:space="preserve"> река, дорога, лента, улица …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Выигрывает тот, кто больше назовет слов.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17. Дидактическая игра «Что это за птица?»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уточнять и расширять представления о жизни птиц осенью, учить описывать птиц по характерным признакам;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память; воспитывать заботливое отношение к птицам.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Дети делятся на 2 подгруппы. Дети одной подгруппы описывают птицу, а другой — должны угадать, что это за птица. Можно использовать загадки. Затем свои вопросы задает другая подгруппа.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18. Дидактическая игра «Загадай, мы отгадаем»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закрепить знания о растениях сада и огорода; умение называть их признаки, описывать и находить их по описанию,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Дети описывают любое растение в следующем порядке6 форма, окраска, вкус. Водящий по описанию должен узнать растение.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19. Дидактическая игра «Бывает — не бывает» (с мячом)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 </w:t>
      </w:r>
      <w:r>
        <w:rPr>
          <w:sz w:val="28"/>
          <w:szCs w:val="28"/>
          <w:lang w:val="ru-RU"/>
        </w:rPr>
        <w:t>развивать память, внимание, мышление, быстроту реакции.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произносит словосочетания и кидает мяч, а дети должны быстро ответить.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Снег зимой  … (бывает)                          Мороз летом … (не бывает)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Иней летом … (не бывает)                      капель летом … (не бывает)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20. Дидактическая игра «Третий лишний» (растения)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закрепить знания детей о многообразии растений,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память, быстроту реакции.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называет по 3 растения (деревья и кустарники), одно из которых «лишнее». Например, клен, липа, сирень. Дети должны определить, какое из них «лишнее» и хлопнуть в ладоши.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r>
        <w:rPr>
          <w:i/>
          <w:iCs/>
          <w:sz w:val="28"/>
          <w:szCs w:val="28"/>
          <w:lang w:val="ru-RU"/>
        </w:rPr>
        <w:t>Клен, липа — деревья, сирень — кустарник)</w:t>
      </w:r>
    </w:p>
    <w:p w:rsidR="00AD0D1D" w:rsidRDefault="00AD0D1D">
      <w:pPr>
        <w:pStyle w:val="Standard"/>
        <w:jc w:val="both"/>
        <w:rPr>
          <w:i/>
          <w:iCs/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21. Дидактическая игра «Игра в загадки»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расширять запас существительных в активном словаре.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Ход игры: </w:t>
      </w:r>
      <w:r>
        <w:rPr>
          <w:sz w:val="28"/>
          <w:szCs w:val="28"/>
          <w:lang w:val="ru-RU"/>
        </w:rPr>
        <w:t>Дети сидят на скамейке. Воспитатель загадывает загадки. Отгадавший ребенок выходит и сам загадывает загадку. За отгадывание загадки он получает по одной фишке. Выигрывает тот, кто наберет больше фишек.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22. Дидактическая игра «Знаешь ли ты ...»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обогащать словарный запас детей названиями животных, закрепить знание моделей,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память,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 xml:space="preserve">: Заранее нужно подготовить фишки. Воспитатель выкладывает в первый ряд — изображения зверей, во второй — птиц, в третий — рыб, в </w:t>
      </w:r>
      <w:r>
        <w:rPr>
          <w:sz w:val="28"/>
          <w:szCs w:val="28"/>
          <w:lang w:val="ru-RU"/>
        </w:rPr>
        <w:lastRenderedPageBreak/>
        <w:t>четвертый — насекомых. Играющие поочередно называют сначала зверей, затем птиц и т. д. И выкладывают при правильном ответе фишку в ряд. Выигрывает выложивший больше фишек.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23. Дидактическая игра «Когда это бывает?»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закрепить знание детей о частях суток,</w:t>
      </w:r>
      <w:r>
        <w:rPr>
          <w:i/>
          <w:iCs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развивать речь, память.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 Воспитатель раскладывает картинки, изображающие жизнь детей в детском саду: утренняя гимнастика, завтрак, занятия и т. д. Дети выбирают себе любую картинку, рассматривают ее. На слово «утро» все дети поднимают картинку, связанную с утром, и объясняют свой выбор. Затем день, вечер, ночь. За каждый правильный ответ дети получают фишку.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24. Дидактическая игра «А что потом?»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закрепить знание детей о частях суток, о деятельности детей в разное время суток; развивать речь, память.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Дети садятся полукругом. Воспитатель объясняет правила игры:</w:t>
      </w:r>
    </w:p>
    <w:p w:rsidR="00AD0D1D" w:rsidRDefault="00117C12" w:rsidP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Помните, мы с вами говорили о том, что мы делаем в детском саду в течении всего дня? А сейчас поиграем и узнаем, все ли вы запомнили. Будем рассказывать по порядку о том, что мы делаем в детском саду с самого утра. Кто ошибется, сядет на последний стул, а все остальные передвинутся.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Можно ввести игровой такой момент: воспитатель поет песенку «камешек у меня. Кому дать? Кому дать? Тот и будет отвечать».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 начинает: «Мы пришли в детский сад. Поиграли на участке. А что было потом?» Передает камешек кому-либо из играющих. Тот отвечает: «Делали гимнастику» - «А потом?»  Передает камешек другому ребенку.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Игра продолжается, пока дети не назовут последнее — уход домой.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Примечание</w:t>
      </w:r>
      <w:r>
        <w:rPr>
          <w:sz w:val="28"/>
          <w:szCs w:val="28"/>
          <w:lang w:val="ru-RU"/>
        </w:rPr>
        <w:t xml:space="preserve">. </w:t>
      </w:r>
      <w:r>
        <w:rPr>
          <w:i/>
          <w:iCs/>
          <w:sz w:val="28"/>
          <w:szCs w:val="28"/>
          <w:lang w:val="ru-RU"/>
        </w:rPr>
        <w:t>Использовать камешек или другой предмет целесообразно, так как отвечает не тот, кому хочется, а тот, кому он достанется. Это заставляет всех детей быть внимательными и готовыми отвечать.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25. Дидактическая игра «Когда ты это делаешь?»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закрепить культурно-гигиенические навыки и знание частей суток, развивать внимание, память, речь.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Ход игры: Воспитатель называет одного ребенка. Потом изображает какое — нибудь действие, например, моет руки, чистит зубы, чистит обувь, причесывается и прочее, и спрашивает: «Когда ты это делаешь?» если ребенок отвечает, что чистит зубы утром, дети поправляют: «Утром и вечером». В роли ведущего может быть один из детей</w:t>
      </w:r>
      <w:r>
        <w:rPr>
          <w:i/>
          <w:iCs/>
          <w:sz w:val="28"/>
          <w:szCs w:val="28"/>
          <w:lang w:val="ru-RU"/>
        </w:rPr>
        <w:t>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26. Дидактическая игра «Дерево, кустарник, цветок»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закрепить знание растений, расширять кругозор детей, развивать речь, память.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 xml:space="preserve">: Ведущий произносит слова «Дерево, кустарник, цветок ...» и обходит детей. Останавливаясь, он указывает на ребенка и считает до трех, ребенок должен быстро назвать то, на чем остановился ведущий. Если ребенок </w:t>
      </w:r>
      <w:r>
        <w:rPr>
          <w:sz w:val="28"/>
          <w:szCs w:val="28"/>
          <w:lang w:val="ru-RU"/>
        </w:rPr>
        <w:lastRenderedPageBreak/>
        <w:t>не успел или неправильно назвал, он выбывает из игры. Игра продолжается до тех пор, пока не останется один игрок.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27. Дидактическая игра «Где что растет?»</w:t>
      </w:r>
    </w:p>
    <w:p w:rsidR="00AD0D1D" w:rsidRDefault="00117C12">
      <w:pPr>
        <w:pStyle w:val="Standard"/>
        <w:jc w:val="both"/>
      </w:pPr>
      <w:r>
        <w:rPr>
          <w:i/>
          <w:iCs/>
          <w:sz w:val="28"/>
          <w:szCs w:val="28"/>
          <w:lang w:val="ru-RU"/>
        </w:rPr>
        <w:tab/>
        <w:t xml:space="preserve">Цели: </w:t>
      </w:r>
      <w:r>
        <w:rPr>
          <w:sz w:val="28"/>
          <w:szCs w:val="28"/>
          <w:lang w:val="ru-RU"/>
        </w:rPr>
        <w:t>учить понимать происходящие в природе процессы; дать представление о назначении растений; показать зависимость всего живого на земле от состояния растительного покрова;</w:t>
      </w:r>
      <w:r>
        <w:rPr>
          <w:i/>
          <w:i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развивать речь.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называет разные растения и кустарники, а дети выбирают только те, что растут у нас. Если растут дети хлопают в ладоши или прыгают на одном месте (движение можно выбирать любое), если нет — молчат.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Яблоня, груша, малина, мимоза, ель, саксаул, облепиха, береза, вишня, черешня, лимон, апельсин, липа, клен, баобаб, мандарин.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Если дети справились успешно, можно деревья перечислять быстрее:</w:t>
      </w:r>
    </w:p>
    <w:p w:rsidR="00AD0D1D" w:rsidRDefault="00117C12">
      <w:pPr>
        <w:pStyle w:val="Standard"/>
        <w:jc w:val="both"/>
      </w:pPr>
      <w:r>
        <w:rPr>
          <w:i/>
          <w:iCs/>
          <w:sz w:val="28"/>
          <w:szCs w:val="28"/>
          <w:lang w:val="ru-RU"/>
        </w:rPr>
        <w:t>слива, осина, каштан, кофе, рябина, платан, дуб, кипарис, алыча, тополь, сосна.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 конце игры подводится итог, кто больше всех знает деревьев.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28.  Дидактическая игра «Кто кем (чем) будет?»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развивать речевую активность, мышление.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Дети отвечают на вопрос взрослого: «Кем будет (или чем будет) … яйцо, цыпленок, мальчик, желудь, семечко, икринка, гусеница, мука, железо, кирпич, ткань и т. д.?». Если дети придумают несколько вариантов, например, из яйца — цыпленок, утенок, птенчик, крокодильчик. То они получают дополнительные фишки.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Или воспитатель спрашивает: «Кем был раньше птенец (яйцом), хлеб (мукой), машина (металлом).</w:t>
      </w:r>
    </w:p>
    <w:p w:rsidR="00AD0D1D" w:rsidRDefault="00AD0D1D">
      <w:pPr>
        <w:pStyle w:val="Standard"/>
        <w:jc w:val="center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29.  Дидактическая игра «Лето или осень»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закрепить знание признаков осени, дифференциация их от признаков лета; развивать память, речь; воспитание ловкости.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 и дети стоят в кругу.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i/>
          <w:iCs/>
          <w:sz w:val="28"/>
          <w:szCs w:val="28"/>
          <w:lang w:val="ru-RU"/>
        </w:rPr>
        <w:t>Воспитатель</w:t>
      </w:r>
      <w:r>
        <w:rPr>
          <w:sz w:val="28"/>
          <w:szCs w:val="28"/>
          <w:lang w:val="ru-RU"/>
        </w:rPr>
        <w:t>. Если листики желтеют — это … (и бросает мяч одному из детей. Ребенок ловит мяч и говорит, бросая его обратно воспитателю: «Осень»).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>
        <w:rPr>
          <w:i/>
          <w:iCs/>
          <w:sz w:val="28"/>
          <w:szCs w:val="28"/>
          <w:lang w:val="ru-RU"/>
        </w:rPr>
        <w:t xml:space="preserve">Воспитатель. </w:t>
      </w:r>
      <w:r>
        <w:rPr>
          <w:sz w:val="28"/>
          <w:szCs w:val="28"/>
          <w:lang w:val="ru-RU"/>
        </w:rPr>
        <w:t>Если птицы улетают — это ….. И т. д.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30. Дидактическая игра «Будь внимательным»</w:t>
      </w:r>
    </w:p>
    <w:p w:rsidR="00AD0D1D" w:rsidRDefault="00117C12">
      <w:pPr>
        <w:pStyle w:val="Standard"/>
        <w:jc w:val="both"/>
      </w:pPr>
      <w:r>
        <w:rPr>
          <w:i/>
          <w:iCs/>
          <w:sz w:val="28"/>
          <w:szCs w:val="28"/>
          <w:lang w:val="ru-RU"/>
        </w:rPr>
        <w:tab/>
        <w:t>Цель:</w:t>
      </w:r>
      <w:r>
        <w:rPr>
          <w:sz w:val="28"/>
          <w:szCs w:val="28"/>
          <w:lang w:val="ru-RU"/>
        </w:rPr>
        <w:t xml:space="preserve"> дифференциация зимней и летней одежды; развивать слуховое внимание, речевой слух; увеличение словарного запаса.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 xml:space="preserve"> Внимательно послушайте стихи об одежде, чтобы потом перечислить все названия, которые встретятся в стихах. Назовите сначала летнюю, затем зимнюю.</w:t>
      </w: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31. Дидактическая игра «Брать — не брать»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дифференциация лесных и садовых ягод; увеличение словарного запаса по теме «Ягоды»; развивать слуховое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 xml:space="preserve">: Дети стоят в кругу. Воспитатель объясняет, что будет </w:t>
      </w:r>
      <w:r>
        <w:rPr>
          <w:sz w:val="28"/>
          <w:szCs w:val="28"/>
          <w:lang w:val="ru-RU"/>
        </w:rPr>
        <w:lastRenderedPageBreak/>
        <w:t>произносить название лесных и садовых ягод. Если дети услышат название лесной ягоды, они должны присесть а если услышат название садовой, потянуться, подняв руки вверх.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Земляника, ежевика, крыжовник, клюква, красная смородина, клубника, черная смородина, брусника, малина.</w:t>
      </w:r>
    </w:p>
    <w:p w:rsidR="00AD0D1D" w:rsidRDefault="00AD0D1D">
      <w:pPr>
        <w:pStyle w:val="Standard"/>
        <w:jc w:val="both"/>
        <w:rPr>
          <w:i/>
          <w:iCs/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32. Дидактическая игра «Что сажают в огороде?»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>Цель:</w:t>
      </w:r>
      <w:r>
        <w:rPr>
          <w:sz w:val="28"/>
          <w:szCs w:val="28"/>
          <w:lang w:val="ru-RU"/>
        </w:rPr>
        <w:t xml:space="preserve"> учить классифицировать предметы по определенным признакам (по месту их произрастания, по их применению); развивать быстроту мышления,   </w:t>
      </w:r>
      <w:r>
        <w:rPr>
          <w:sz w:val="28"/>
          <w:szCs w:val="28"/>
          <w:lang w:val="ru-RU"/>
        </w:rPr>
        <w:br/>
        <w:t>слуховое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Дети, вы знаете, что сажают в огороде? Давайте поиграем в такую игру: я буду называть разные предметы, а вы внимательно слушайте. Если я назову то, что сажают в огороде, вы ответите «Да», если же то, что в огороде не растет, вы скажете «Нет». Кто ошибется, тот выходит из игры.</w:t>
      </w:r>
    </w:p>
    <w:p w:rsidR="00AD0D1D" w:rsidRDefault="00117C12">
      <w:pPr>
        <w:pStyle w:val="Standard"/>
        <w:numPr>
          <w:ilvl w:val="1"/>
          <w:numId w:val="6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Морковь (да), огурец (да), слива (нет), свекла (да) и т. д.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33. Дидактическая игра «Кто скорее соберет?»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учить детей группировать овощи и фрукты; воспитывать быстроту реакции на слова воспитателя, выдержку и дисциплинированность.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Дети делятся на две бригады: «Садоводы» и «Огородники». На земле лежат муляжи овощей и фруктов и две корзины. По команде воспитателя бригады начинают собирать овощи и фрукты каждый в свою корзину. Кто собрал первым, поднимает корзину вверх и считается победителем.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34. Дидактическая игра «Кому  что нужно?»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упражнять в классификации предметов, умении называть вещи, необходимые людям определенной профессии; развивать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 xml:space="preserve">Воспитатель: - </w:t>
      </w:r>
      <w:r>
        <w:rPr>
          <w:sz w:val="28"/>
          <w:szCs w:val="28"/>
          <w:lang w:val="ru-RU"/>
        </w:rPr>
        <w:t>Давайте вспомним, что нужно для работы людям разных профессий. Я буду называть профессию, а вы скажете, что ему нужно для работы.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>Воспитатель называет профессию, дети говорят, что нужно для работы. А затем во второй части игры воспитатель называет предмет, а дети говорят, для какой профессии он может пригодится.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35. Дидактическая игра «Не ошибись»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>Цель:</w:t>
      </w:r>
      <w:r>
        <w:rPr>
          <w:sz w:val="28"/>
          <w:szCs w:val="28"/>
          <w:lang w:val="ru-RU"/>
        </w:rPr>
        <w:t xml:space="preserve"> закрепить знания детей о разных видах спорта, развивать находчивость, сообразительность, внимание; воспитывать желание заниматься спортом.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раскладывает разрезанные картинки с изображением различных видов спорта: футбол, хоккей, волейбол, гимнастика, гребля. В серединке картинки спортсмен, нужно подобрать ему все необходимое для игры.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ab/>
        <w:t xml:space="preserve">По этому принципу можно изготовить игру, в которой дети будут подбирать орудия труда к различным профессиям. Например, строитель: ему необходимы инструменты — лопата, мастерок, кисть малярная, ведро; машины, </w:t>
      </w:r>
      <w:r>
        <w:rPr>
          <w:sz w:val="28"/>
          <w:szCs w:val="28"/>
          <w:lang w:val="ru-RU"/>
        </w:rPr>
        <w:lastRenderedPageBreak/>
        <w:t>которые облегчают труд строителя — подъемный кран, экскаватор, самосвал и др. На картинках — люди тех профессий, с которыми знакомят детей в течение года: повар, дворник, почтальон, продавец, врач, учитель, тракторист, слесарь и др. К ним подбирают изображения предметов их труда. Правильность выполнения контролируется самой картинкой: из маленьких картинок должна получится большая, целая.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36. Дидактическая игра «Отгадай — ка!»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учить описывать предмет, не глядя на него, выделять в нем существенные признаки, по описанию узнавать предмет; развивать память, речь.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По сигналу воспитателя, ребенок, получивший фишку, встает и делает по памяти описание любого предмета, а затем передает фишку тому, кто будет отгадывать. Отгадав, ребенок описывает свой предмет, передает фишку следующему и т. д.</w:t>
      </w:r>
    </w:p>
    <w:p w:rsidR="00AD0D1D" w:rsidRDefault="00AD0D1D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37. Дидактическая игра «Где что лежит?»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учить выделять из группы слов, из речевого потока слова с данным звуком;   закрепить правильное произношение определенных звуков в словах; развивать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называет предмет и предлагает детям ответить, куда его можно положить. Например: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-  «Мама принесла хлеб и положила его в … </w:t>
      </w:r>
      <w:r>
        <w:rPr>
          <w:i/>
          <w:iCs/>
          <w:sz w:val="28"/>
          <w:szCs w:val="28"/>
          <w:lang w:val="ru-RU"/>
        </w:rPr>
        <w:t>(хлебницу</w:t>
      </w:r>
      <w:r>
        <w:rPr>
          <w:sz w:val="28"/>
          <w:szCs w:val="28"/>
          <w:lang w:val="ru-RU"/>
        </w:rPr>
        <w:t>).</w:t>
      </w:r>
    </w:p>
    <w:p w:rsidR="00AD0D1D" w:rsidRDefault="00117C12">
      <w:pPr>
        <w:pStyle w:val="Standard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Маша насыпала сахар … Куда? (</w:t>
      </w:r>
      <w:r>
        <w:rPr>
          <w:i/>
          <w:iCs/>
          <w:sz w:val="28"/>
          <w:szCs w:val="28"/>
          <w:lang w:val="ru-RU"/>
        </w:rPr>
        <w:t>В сахарницу</w:t>
      </w:r>
      <w:r>
        <w:rPr>
          <w:sz w:val="28"/>
          <w:szCs w:val="28"/>
          <w:lang w:val="ru-RU"/>
        </w:rPr>
        <w:t>)</w:t>
      </w:r>
    </w:p>
    <w:p w:rsidR="00AD0D1D" w:rsidRDefault="00117C12">
      <w:pPr>
        <w:pStyle w:val="Standard"/>
        <w:numPr>
          <w:ilvl w:val="0"/>
          <w:numId w:val="7"/>
        </w:numPr>
        <w:jc w:val="both"/>
      </w:pPr>
      <w:r>
        <w:rPr>
          <w:sz w:val="28"/>
          <w:szCs w:val="28"/>
          <w:lang w:val="ru-RU"/>
        </w:rPr>
        <w:t>Вова вымыл руки и положил мыло ...Куда? (</w:t>
      </w:r>
      <w:r>
        <w:rPr>
          <w:i/>
          <w:iCs/>
          <w:sz w:val="28"/>
          <w:szCs w:val="28"/>
          <w:lang w:val="ru-RU"/>
        </w:rPr>
        <w:t>В мыльницу</w:t>
      </w:r>
      <w:r>
        <w:rPr>
          <w:sz w:val="28"/>
          <w:szCs w:val="28"/>
          <w:lang w:val="ru-RU"/>
        </w:rPr>
        <w:t>)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38. Дидактическая игра «У кого какой цвет?»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учить детей узнавать цвета, закрепить умение определять предметы по цвету,</w:t>
      </w:r>
      <w:r>
        <w:rPr>
          <w:i/>
          <w:i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развивать речь,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показывает, например, зеленый квадрат бумаги. Дети называют не цвет, а предмет того же цвета: трава, свитер, шляпа и т. д.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ind w:left="90" w:hanging="360"/>
        <w:jc w:val="center"/>
      </w:pPr>
      <w:r>
        <w:rPr>
          <w:b/>
          <w:bCs/>
          <w:sz w:val="28"/>
          <w:szCs w:val="28"/>
          <w:lang w:val="ru-RU"/>
        </w:rPr>
        <w:t>39. Дидактическая игра «Какой предмет»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учить классифицировать предметы по определенному признаку (величина, цвет, форма), закрепить знания детей о величине предметов; развивать быстроту мышления.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Дети садятся в кружок. Воспитатель говорит:</w:t>
      </w:r>
    </w:p>
    <w:p w:rsidR="00AD0D1D" w:rsidRDefault="00117C12">
      <w:pPr>
        <w:pStyle w:val="Standard"/>
        <w:numPr>
          <w:ilvl w:val="1"/>
          <w:numId w:val="8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Дети, предметы, которые нас окружают, бывают разной величины: большие, маленькие, длинные, короткие, низкие, высокие, широкие, узкие. Мы с вами на занятиях и на прогулках видели много разных по величине предметов. Сейчас я буду называть одно слово, а вы будете перечислять, какие предметы можно назвать одним словом.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руках у воспитателя камешек. Он дает его тому ребенку, который должен отвечать.</w:t>
      </w:r>
    </w:p>
    <w:p w:rsidR="00AD0D1D" w:rsidRDefault="00117C12">
      <w:pPr>
        <w:pStyle w:val="Standard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Длинный, - говорит воспитатель и передает камешек соседу.</w:t>
      </w:r>
    </w:p>
    <w:p w:rsidR="00AD0D1D" w:rsidRDefault="00117C12">
      <w:pPr>
        <w:pStyle w:val="Standard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Платье, веревка, день, шуба, - вспоминают дети.</w:t>
      </w:r>
    </w:p>
    <w:p w:rsidR="00AD0D1D" w:rsidRDefault="00117C12">
      <w:pPr>
        <w:pStyle w:val="Standard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Широкий, - предлагает воспитатель следующее слово.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Дети называют: дорога, улица, речка, лента и др.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Так же проводится игра и с целью совершенствования умения детей классифицировать предметы по цвету, форме. Воспитатель говорит:</w:t>
      </w:r>
    </w:p>
    <w:p w:rsidR="00AD0D1D" w:rsidRDefault="00117C12">
      <w:pPr>
        <w:pStyle w:val="Standard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Красный.</w:t>
      </w:r>
    </w:p>
    <w:p w:rsidR="00AD0D1D" w:rsidRDefault="00117C12">
      <w:pPr>
        <w:pStyle w:val="Standard"/>
        <w:ind w:left="555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Дети по очереди отвечают: ягода, шар, флажок, звездочка, машина и др.</w:t>
      </w:r>
    </w:p>
    <w:p w:rsidR="00AD0D1D" w:rsidRDefault="00117C12">
      <w:pPr>
        <w:pStyle w:val="Standard"/>
        <w:ind w:left="555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- Круглый (</w:t>
      </w:r>
      <w:r>
        <w:rPr>
          <w:i/>
          <w:iCs/>
          <w:sz w:val="28"/>
          <w:szCs w:val="28"/>
          <w:lang w:val="ru-RU"/>
        </w:rPr>
        <w:t>мяч, солнце, яблоко, колесо и др.</w:t>
      </w:r>
      <w:r>
        <w:rPr>
          <w:sz w:val="28"/>
          <w:szCs w:val="28"/>
          <w:lang w:val="ru-RU"/>
        </w:rPr>
        <w:t>)</w:t>
      </w:r>
    </w:p>
    <w:p w:rsidR="00AD0D1D" w:rsidRDefault="00AD0D1D">
      <w:pPr>
        <w:pStyle w:val="Standard"/>
        <w:ind w:left="555" w:hanging="360"/>
        <w:jc w:val="center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40. Дидактическая игра «Что умеют делать звери?»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учить создавать самые разнообразные словесные сочетания; расширять в сознании смысловое содержание слова; развивать память.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Дети превращаются в «зверей». Каждый должен рассказать, что он умеет делать, чем питается, как двигается. Рассказавший правильно получает картинку с изображением животного.</w:t>
      </w:r>
    </w:p>
    <w:p w:rsidR="00AD0D1D" w:rsidRDefault="00117C12">
      <w:pPr>
        <w:pStyle w:val="Standard"/>
        <w:numPr>
          <w:ilvl w:val="1"/>
          <w:numId w:val="10"/>
        </w:numPr>
        <w:jc w:val="both"/>
      </w:pPr>
      <w:r>
        <w:rPr>
          <w:sz w:val="28"/>
          <w:szCs w:val="28"/>
          <w:lang w:val="ru-RU"/>
        </w:rPr>
        <w:t>Я рыжая белка. Прыгаю с ветки на ветку. На зиму делаю припасы: орехи собираю, грибы сушу. Н-р: Я собака, кошка, медведь, рыба и т. д.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41.  Дидактическая игра «Придумай другое слово»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расширять словарный запас; развивать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 xml:space="preserve">: Воспитатель говорит «Придумайте из одного слова другое, похожее. Можно сказать: бутылка из-под молока, а можно сказать молочная бутылка». Кисель из клюквы </w:t>
      </w:r>
      <w:r>
        <w:rPr>
          <w:i/>
          <w:iCs/>
          <w:sz w:val="28"/>
          <w:szCs w:val="28"/>
          <w:lang w:val="ru-RU"/>
        </w:rPr>
        <w:t>(клюквенный кисель)</w:t>
      </w:r>
      <w:r>
        <w:rPr>
          <w:sz w:val="28"/>
          <w:szCs w:val="28"/>
          <w:lang w:val="ru-RU"/>
        </w:rPr>
        <w:t>; суп из овощей (</w:t>
      </w:r>
      <w:r>
        <w:rPr>
          <w:i/>
          <w:iCs/>
          <w:sz w:val="28"/>
          <w:szCs w:val="28"/>
          <w:lang w:val="ru-RU"/>
        </w:rPr>
        <w:t>овощной суп</w:t>
      </w:r>
      <w:r>
        <w:rPr>
          <w:sz w:val="28"/>
          <w:szCs w:val="28"/>
          <w:lang w:val="ru-RU"/>
        </w:rPr>
        <w:t>); пюре из картофеля (</w:t>
      </w:r>
      <w:r>
        <w:rPr>
          <w:i/>
          <w:iCs/>
          <w:sz w:val="28"/>
          <w:szCs w:val="28"/>
          <w:lang w:val="ru-RU"/>
        </w:rPr>
        <w:t>картофельное пюре</w:t>
      </w:r>
      <w:r>
        <w:rPr>
          <w:sz w:val="28"/>
          <w:szCs w:val="28"/>
          <w:lang w:val="ru-RU"/>
        </w:rPr>
        <w:t>).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42. Дидактическая игра «Подбери похожие слова»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>Цель:</w:t>
      </w:r>
      <w:r>
        <w:rPr>
          <w:sz w:val="28"/>
          <w:szCs w:val="28"/>
          <w:lang w:val="ru-RU"/>
        </w:rPr>
        <w:t xml:space="preserve"> учить детей отчетливо произносить многосложные слова громко;  развивать память внимание.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произносит слова близкие по звучанию: ложка — кошка, ушки — пушки. Затем он произносит одно слово и предлагает детям самим подобрать к нему другие, близкие по звучанию: ложка (</w:t>
      </w:r>
      <w:r>
        <w:rPr>
          <w:i/>
          <w:iCs/>
          <w:sz w:val="28"/>
          <w:szCs w:val="28"/>
          <w:lang w:val="ru-RU"/>
        </w:rPr>
        <w:t>кошка, ножка, окошко</w:t>
      </w:r>
      <w:r>
        <w:rPr>
          <w:sz w:val="28"/>
          <w:szCs w:val="28"/>
          <w:lang w:val="ru-RU"/>
        </w:rPr>
        <w:t>), пушка (</w:t>
      </w:r>
      <w:r>
        <w:rPr>
          <w:i/>
          <w:iCs/>
          <w:sz w:val="28"/>
          <w:szCs w:val="28"/>
          <w:lang w:val="ru-RU"/>
        </w:rPr>
        <w:t>мушка, сушка, кукушка</w:t>
      </w:r>
      <w:r>
        <w:rPr>
          <w:sz w:val="28"/>
          <w:szCs w:val="28"/>
          <w:lang w:val="ru-RU"/>
        </w:rPr>
        <w:t>), зайчик (</w:t>
      </w:r>
      <w:r>
        <w:rPr>
          <w:i/>
          <w:iCs/>
          <w:sz w:val="28"/>
          <w:szCs w:val="28"/>
          <w:lang w:val="ru-RU"/>
        </w:rPr>
        <w:t>мальчик, пальчик</w:t>
      </w:r>
      <w:r>
        <w:rPr>
          <w:sz w:val="28"/>
          <w:szCs w:val="28"/>
          <w:lang w:val="ru-RU"/>
        </w:rPr>
        <w:t>) и т. д.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43. Дидактическая игра «Кто больше вспомнит?»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обогащать словарь детей глаголами, обозначающими действия предметов; развивать память, речь.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просит посмотреть на картинки и рассказать, что они делают, что еще умеют делать.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Дождь — </w:t>
      </w:r>
      <w:r>
        <w:rPr>
          <w:i/>
          <w:iCs/>
          <w:sz w:val="28"/>
          <w:szCs w:val="28"/>
          <w:lang w:val="ru-RU"/>
        </w:rPr>
        <w:t xml:space="preserve">льет, моросит, накрапывает, капает, начинается, хлещет, </w:t>
      </w:r>
      <w:r>
        <w:rPr>
          <w:sz w:val="28"/>
          <w:szCs w:val="28"/>
          <w:lang w:val="ru-RU"/>
        </w:rPr>
        <w:t>…</w:t>
      </w:r>
    </w:p>
    <w:p w:rsidR="00AD0D1D" w:rsidRDefault="00117C12">
      <w:pPr>
        <w:pStyle w:val="Standard"/>
        <w:jc w:val="both"/>
      </w:pPr>
      <w:r>
        <w:rPr>
          <w:sz w:val="28"/>
          <w:szCs w:val="28"/>
          <w:lang w:val="ru-RU"/>
        </w:rPr>
        <w:tab/>
        <w:t xml:space="preserve">Ворона— </w:t>
      </w:r>
      <w:r>
        <w:rPr>
          <w:i/>
          <w:iCs/>
          <w:sz w:val="28"/>
          <w:szCs w:val="28"/>
          <w:lang w:val="ru-RU"/>
        </w:rPr>
        <w:t>летает, каркает, сидит, ест, присаживается, пьет, вьет.</w:t>
      </w: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44. Дидактическая игра «Придумай сам»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учить видеть в различных предметах возможные заместители других предметов, годных для той или иной игры; формировать умение использовать один и тот же предмет в качестве заместителя других предметов и наоборот; развивать речь, воображение.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Воспитатель предлагает выбрать каждому ребенку по одному предмету (кубик, шишка, листик, камешек, полоска бумаги, крышечка) и пофантазировать: «Как можно поиграть этими предметами?» Каждый ребенок называет предмет, на что похож и как можно с ним играть.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117C12">
      <w:pPr>
        <w:pStyle w:val="Standard"/>
        <w:jc w:val="center"/>
      </w:pPr>
      <w:r>
        <w:rPr>
          <w:b/>
          <w:bCs/>
          <w:sz w:val="28"/>
          <w:szCs w:val="28"/>
          <w:lang w:val="ru-RU"/>
        </w:rPr>
        <w:t>45. Дидактическая игра «Кто что слышит?»</w:t>
      </w:r>
    </w:p>
    <w:p w:rsidR="00AD0D1D" w:rsidRDefault="00117C12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ab/>
        <w:t xml:space="preserve">Цель: </w:t>
      </w:r>
      <w:r>
        <w:rPr>
          <w:sz w:val="28"/>
          <w:szCs w:val="28"/>
          <w:lang w:val="ru-RU"/>
        </w:rPr>
        <w:t>учить детей обозначать и называть словом звуки (звенит, шуршит, играет, трещит и др.); воспитывать слуховое внимание; развивать сообразительность, выдержку.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i/>
          <w:iCs/>
          <w:sz w:val="28"/>
          <w:szCs w:val="28"/>
          <w:lang w:val="ru-RU"/>
        </w:rPr>
        <w:t>Ход игры</w:t>
      </w:r>
      <w:r>
        <w:rPr>
          <w:sz w:val="28"/>
          <w:szCs w:val="28"/>
          <w:lang w:val="ru-RU"/>
        </w:rPr>
        <w:t>: На столе у воспитателя стоят различные предметы, при действии которыми издается звук: звенит колокольчик; шуршит книга, которую листают; играет дудочка, звучит пианино, гусли и др., т. е. Все, что есть звучащее в группе, можно использовать в игре.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За ширму приглашается один ребенок, который там играет, например, на дудочке. Дети, услышав звук, отгадывают, а тот, кто играл, выходит из-за ширмы с дудочкой в руках. Ребята убеждаются, что они не ошиблись. С другим инструментом будет играть другой ребенок, выбранный первым участником игры. Он, например, листает книгу. Дети отгадывают. Если затрудняются сразу ответить, воспитатель просит повторить действие, а всех играющих слушать внимательнее. «Книгу листает, листики шуршат» - догадываются дети. Из-за ширмы выходит играющий и показывает, как он действовал.</w:t>
      </w:r>
    </w:p>
    <w:p w:rsidR="00AD0D1D" w:rsidRDefault="00117C1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Такую игру можно проводить и на прогулке. Воспитатель обращает внимание ребят на звуки: трактор работает, птицы поют, автомобиль сигналит, листья шелестят и др.</w:t>
      </w: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AD0D1D" w:rsidRDefault="00AD0D1D">
      <w:pPr>
        <w:pStyle w:val="Standard"/>
        <w:jc w:val="both"/>
        <w:rPr>
          <w:sz w:val="28"/>
          <w:szCs w:val="28"/>
          <w:lang w:val="ru-RU"/>
        </w:rPr>
      </w:pP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1"/>
        <w:rPr>
          <w:rFonts w:ascii="Arial" w:eastAsia="Times New Roman" w:hAnsi="Arial" w:cs="Arial"/>
          <w:color w:val="2B4E84"/>
          <w:sz w:val="51"/>
          <w:szCs w:val="51"/>
          <w:lang w:eastAsia="ru-RU"/>
        </w:rPr>
      </w:pPr>
      <w:r w:rsidRPr="00717F98">
        <w:rPr>
          <w:rFonts w:ascii="Arial" w:eastAsia="Times New Roman" w:hAnsi="Arial" w:cs="Arial"/>
          <w:color w:val="2B4E84"/>
          <w:sz w:val="51"/>
          <w:szCs w:val="51"/>
          <w:lang w:eastAsia="ru-RU"/>
        </w:rPr>
        <w:t>Комплекс занятий с детьми дошкольного возраста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2"/>
        <w:rPr>
          <w:rFonts w:ascii="inherit" w:eastAsia="Times New Roman" w:hAnsi="inherit" w:cs="Arial"/>
          <w:color w:val="2B4E84"/>
          <w:sz w:val="39"/>
          <w:szCs w:val="39"/>
          <w:lang w:eastAsia="ru-RU"/>
        </w:rPr>
      </w:pPr>
      <w:r w:rsidRPr="00717F98">
        <w:rPr>
          <w:rFonts w:ascii="inherit" w:eastAsia="Times New Roman" w:hAnsi="inherit" w:cs="Arial"/>
          <w:color w:val="2B4E84"/>
          <w:sz w:val="39"/>
          <w:szCs w:val="39"/>
          <w:lang w:eastAsia="ru-RU"/>
        </w:rPr>
        <w:t>Комплекс динамических пауз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Осень, осень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Осень, осень,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/трем ладошки друг о друга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Приходи!/ зажимаем кулаки по очереди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Осень, осень,/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 трем ладошки друг о друга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Погляди!/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 ладони на щеки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Листья желтые кружатся,/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 плавное движение ладонями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Тихо на землю ложатся./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 ладони гладят по коленям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Солнце нас уже не греет,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 сжимаем и разжимаем кулаки по очереди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Ветер дует все сильнее,/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синхронно наклоняем руки в разные стороны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К югу полетели птицы,/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«птица» из двух скрещенных рук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Дождик к нам в окно стучится.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барабанить пальцами тo по одной, то по другой ладони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Шапки, куртки надеваем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/имитируем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ботинки обуваем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топаем ногами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Знаем месяцы: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ладони стучат по коленям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Сентябрь, и Октябрь, и Ноябрь.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кулак, ребро, ладонь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Овощи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 огород пойдем,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маршировать на месте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Урожай соберем.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идти по кругу, взявшись за руки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морковки натаскаем,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/имитировать, как таскают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картошки накопаем,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/копают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Срежем мы кочан капусты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/срезают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Круглый, сочный, очень вкусный.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/показать руками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Щавеля нарвем немножко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/«рвут»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вернемся по дорожке.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/идти по кругу, взявшись за руки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Физкультминутка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Вдруг закрыли небо тучи,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Поднимаемся на носочки,поднимаем вверх перекрещенные руки.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Начал капать дождь колючий.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/Прыжки на носочках,руки на поясе.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Долго дождик будет плакать,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Разведѐт повсюду слякоть.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/Приседаем,руки на поясе.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Грязь и лужи на дороге,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Поднимай повыше ноги.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Идѐм по кругу с высоким подниманием колена.</w:t>
      </w:r>
    </w:p>
    <w:p w:rsidR="00717F98" w:rsidRPr="00717F98" w:rsidRDefault="00717F98" w:rsidP="00717F98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Осенний букет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Раз, два, три, четыре, пять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Поочерёдно загибают пальчики на руке, начиная с большого.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Будем листья собирать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Ритмично сжимают и разжимают кулачки.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Листья берёзы, листья рябины,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Поочерёдно загибают пальчики на руке, начиная с большого.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листики тополя, листья осины,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Листики дуба мы соберѐм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Маме осенний букет отнесѐм.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«Шагают» по столу средним и указательным пальчиками.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Овощи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 огород пойдем,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маршировать на месте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Урожай соберем.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/идти по кругу, взявшись за руки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морковки натаскаем,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/имитировать, как таскают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картошки накопаем,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копают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Срежем мы кочан капусты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/срезают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Круглый, сочный, очень вкусный.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/показать руками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Щавеля нарвем немножко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/«рвут»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вернемся по дорожке.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/идти по кругу, взявшись за руки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Фрукты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Будем мы варить компот.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/маршировать на месте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Фруктов нужно много. Вот.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/показать руками - "много"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Будем яблоки крошить,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/имитировать: как крошат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Грушу будем мы рубить,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рубят,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Отожмем лимонный сок,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/отжимают,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Слив положим и песок.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/кладут, насыпают песок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Варим, варим мы компот,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/повернуться вокруг себя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Угостим честной народ.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/хлопать в ладоши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«Птичка»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Птичка летала,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/скрестить ладони рук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Птичка устала.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Птичка крылышки сложила,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/сделать замок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Птичка пѐрышки помыла.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/вращение замком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Птичка клювом повела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выпрямленные соединённые мизинцы изображают клюв)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Птичка зѐрнышки нашла.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Птичка зѐрнышки поела,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/соединённые мизинцы стучат по столу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Снова крылышки раскрыла,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Полетела.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/скрещенные ладони делают взмахи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Пирожки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Я купила масло,/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Загибаем поочередно пальчики, перечисляя продукты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Сахар и муку,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Полкило изюма,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Пачку творогу.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Пирожки пеку, пеку,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Имитируем лепку пирожков.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Всех друзей я в гости жду!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/Ладони вперед, имитируем движения, подзывающие гостей.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Мы на лыжах в лес идём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на лыжах в лес идѐм,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взбираемся на холм.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Палки нам идти помогут,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Будет нам легка дорога.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Дети машут руками, словно работают лыжными палками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Вдруг поднялся сильный ветер,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Он деревья крутит, вертит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среди ветвей шумит.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Снег летит, летит, летит.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Вращение туловищем вправо и влево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 опушке зайчик скачет,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Словно белый мягкий мячик.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Раз прыжок и два прыжок -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Вот и скрылся наш дружок!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Прыжки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Хоть приятно здесь кататься,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Надо снова заниматься.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Дети садятся за парты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Головою мы вращаем,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Будто твѐрдо отвечаем: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«Нет, не буду, не хочу!»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Это детям по плечу.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Вращение головой вправо и влево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не будем торопиться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Разминая поясницу,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не будем торопиться.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Вправо, влево повернись,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На соседа оглянись.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Повороты туловища в стороны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Чтобы стать ещѐ умнее,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слегка покрутим шеей.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Раз и два, раз и два,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Закружилась голова.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Вращение головой в стороны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Раз-два-три-четыре-пять,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Ноги надо нам размять./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Приседания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Напоследок, всем известно,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Как всегда ходьба на месте./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Ходьба на месте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От разминки польза есть?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Что ж, пора на место сесть.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Дети садятся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Мы ребята – мастера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Стул сломали мы вчера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/пальцы одной руки приставить к локтю другой руки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– ребята – мастера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указать на себя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Молотком тук-тук стучали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постучать кулак об кулак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Гвозди долго забивали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/стучать кулаком об указательный палец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Получилось как-то криво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рука по диагонали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Отпилили мы красиво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имитировать движения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Зачищали шкуркой долго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/тереть ладонь о ладонь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Покрывали лаком стойким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/имитировать движения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Верх узором украшали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/рисуем в воздухе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Папу посмотреть позвали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/приложить ладонь ко лбу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Посуда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Вот большой стеклянный чайник,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/«надуть» живот, одна рука на поясе,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Очень важный, как начальник.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/другая - изогнута, как носик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Вот фарфоровые чашки,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приседать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Очень хрупкие, бедняжки.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/руки на поясе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Вот фарфоровые блюдца,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/кружиться,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Только стукни - разобьются./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рисуя руками круг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Вот серебряные ложки,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потянуться, руки сомкнуть над головой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Вот пластмассовый поднос -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Он посуду нам принес.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/сделать большой круг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b/>
          <w:bCs/>
          <w:color w:val="545251"/>
          <w:sz w:val="24"/>
          <w:szCs w:val="24"/>
          <w:lang w:eastAsia="ru-RU"/>
        </w:rPr>
        <w:t>Две курицы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 сарае две курицы жили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большие пальцы поднимаем, сгибаем-разгибаем в ритме текста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Цыплят на прогулку водили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Цыплят на прогулку водили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постепенно разгибаем остальные пальцы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За каждой ходили четыре ребѐнка,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Четыре красивых послушных цыплѐнка.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Четыре красивых цыплёнка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дотрагиваемся подушечкой большого пальца до кончиков остальных пальцев в ритме текста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Цыплята любили все вместе гулять,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Толкаться, пищать, червячков искать.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Толкаться, пищать, червячков искать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пальцы переплетаем, быстро ими шевелим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Как только стемнеет – все к мамам бегут,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Пальцы сгибаем, прижимаем к ладони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Прижмутся друг к другу и сразу заснут.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Кормушка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Сколько птиц к кормушке нашей Ритмично сжимают и разжимают кулачки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Прилетело? Мы расскажем.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Две синицы, воробей,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На каждое название птицы загибают по одному пальчику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Шесть щеглов и голубей,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Дятел в пѐстрых пѐрышках.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Всем хватило зѐрнышек.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Опять сжимают и разжимают кулачки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Пальчиковая игра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Зайцы спрятались от волка.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Чья- то им досталась норка…/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Прячут по одному пальцы одной руки в «норку» - колечко, сделанную другой рукой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Серый волк зубами щѐлк-/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Соединяют по очереди большой палец с другими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Ах, какой зубастый волк!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Руки к щекам, качают головой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Белочка в своѐм дупле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Орешки щѐлкает в тепле.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Щелчки пальцами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Пересчитала мама медвежат-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 берлоге все послушные лежат.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Соединяют соответствующие пальцы рук друг с другом, затем соединяют пальцы в «замок»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Я мороза не боюсь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Я мороза не боюсь,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Шагаем на месте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 ним я крепко подружусь.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Хлопаем в ладоши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Подойдет ко мне мороз,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/Присели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Тронет руку, тронет нос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Показали руку, нос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Значит, надо не зевать,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/Хлопаем в ладоши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Прыгать, бегать и играть.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/Прыжки на месте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Детство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Вот моя деревня;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Вот мой дом родной;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Вот качусь я в санках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По горе крутой;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Вот свернулись санки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И я на́ бок — хлоп!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Кубарем качуся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Под гору, в сугроб.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И друзья-мальчишки,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Стоя надо мной,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Весело хохочут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Над моей бедой.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Всё лицо и руки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Залепил мне снег…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Мне в сугробе горе,</w:t>
      </w: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А ребятам смех!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Дом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Я хочу построить дом,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Руки над головой "домиком".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Чтоб окошко было в нём,/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Руки перед глазами. Концы пальцев рук сомкнуты в "окошко".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Чтоб у дома дверь была,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/Ладони повёрнуты к себе, сомкнуты боковыми частями.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Рядом чтоб сосна росла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/Пальцы растопырены. Руки тянем вверх.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Чтоб вокруг забор стоял,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Руки перед собой кольцом, пальцы соединены.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Пёс ворота охранял.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Одна рука "пёс", мизинец отсоединить от других пальцев.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Солнце было,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Скрестить кисти рук, пальцы растопырены.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Дождик шёл,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"Стряхивающие" движения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тюльпан в саду расцвёл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Предплечья прижаты. Пальцы-лепестки смотрят вверх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b/>
          <w:bCs/>
          <w:color w:val="545251"/>
          <w:sz w:val="24"/>
          <w:szCs w:val="24"/>
          <w:lang w:eastAsia="ru-RU"/>
        </w:rPr>
        <w:t> 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Транспорт. Правила дорожного движения.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Будем ручками играть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про транспорт вспоминать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/Соединяют пальцы с большим пальцем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Полетим на самолёте,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Облака, вы как живёте?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Изображают крылья самолёта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 лодочке качаемся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волнам улыбаемся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/Ладошки « в лодочку», изображают волны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Мотоцикл мы разгоняем,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Наперегонки играем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/Сжимают пальцы в кулак, расслабляют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 ветром, солнцем и друзьями.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Руки в трубочку-дуют « ветерком»; руки вверх-это лучи солнца. Руки показывают на друзей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Называйте транспорт с нами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Надавливают подушечками пальцев друг на друга на соответствующих руках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Помощники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Раз, два, три, четыре,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/Удар кулачками друг о друга, хлопок в ладоши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посуду перемыли: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/Одна ладонь скользит по другой по кругу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Чайник, чашку, ковшик,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Загибают пальчики по одному, начиная с ложку большого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большую поварешку.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посуду перемыли, /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Опять трут ладошкой ладошку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Только чашку мы разбили.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/Загибают пальчики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Ковшик тоже развалился,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Нос у чайника отбился,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Ложку мы чуть-чуть сломали.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Так мы маме помогали.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/Сжимают и разжимают кулачки</w:t>
      </w:r>
    </w:p>
    <w:p w:rsidR="00717F98" w:rsidRPr="00717F98" w:rsidRDefault="00717F98" w:rsidP="00717F98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Солнце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Солнце вышло из-за тучки,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протянем к солнцу ручки.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/Потягивания — руки вверх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Руки в стороны потом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пошире разведём.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/Потягивания — руки в стороны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закончили разминку.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Отдохнули ножки, спинки</w:t>
      </w:r>
    </w:p>
    <w:p w:rsidR="00717F98" w:rsidRPr="00717F98" w:rsidRDefault="00717F98" w:rsidP="00717F98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outlineLvl w:val="3"/>
        <w:rPr>
          <w:rFonts w:ascii="inherit" w:eastAsia="Times New Roman" w:hAnsi="inherit" w:cs="Arial"/>
          <w:color w:val="2B4E84"/>
          <w:sz w:val="35"/>
          <w:szCs w:val="35"/>
          <w:lang w:eastAsia="ru-RU"/>
        </w:rPr>
      </w:pPr>
      <w:r w:rsidRPr="00717F98">
        <w:rPr>
          <w:rFonts w:ascii="inherit" w:eastAsia="Times New Roman" w:hAnsi="inherit" w:cs="Arial"/>
          <w:b/>
          <w:bCs/>
          <w:color w:val="2B4E84"/>
          <w:sz w:val="35"/>
          <w:szCs w:val="35"/>
          <w:lang w:eastAsia="ru-RU"/>
        </w:rPr>
        <w:t>А над морем — мы с тобою!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Над волнами чайки кружат,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Полетим за ними дружно.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Брызги пены, шум прибоя,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А над морем — мы с тобою!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/Дети машут руками, словно крыльями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Мы теперь плывѐм по морю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резвимся на просторе.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Веселее загребай</w:t>
      </w:r>
    </w:p>
    <w:p w:rsidR="00717F98" w:rsidRPr="00717F98" w:rsidRDefault="00717F98" w:rsidP="00717F98">
      <w:pPr>
        <w:shd w:val="clear" w:color="auto" w:fill="FFFFFF"/>
        <w:suppressAutoHyphens w:val="0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717F98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 дельфинов догоняй. </w:t>
      </w:r>
      <w:r w:rsidRPr="00717F98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/Дети делают плавательные движения руками</w:t>
      </w:r>
    </w:p>
    <w:p w:rsidR="00AD0D1D" w:rsidRDefault="00AD0D1D">
      <w:bookmarkStart w:id="0" w:name="_GoBack"/>
      <w:bookmarkEnd w:id="0"/>
    </w:p>
    <w:sectPr w:rsidR="00AD0D1D">
      <w:pgSz w:w="11906" w:h="16838"/>
      <w:pgMar w:top="1134" w:right="1134" w:bottom="1134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47AE2"/>
    <w:multiLevelType w:val="multilevel"/>
    <w:tmpl w:val="0EF64572"/>
    <w:lvl w:ilvl="0">
      <w:start w:val="7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5982813"/>
    <w:multiLevelType w:val="multilevel"/>
    <w:tmpl w:val="3EE425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8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sz w:val="28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sz w:val="28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sz w:val="28"/>
      </w:rPr>
    </w:lvl>
  </w:abstractNum>
  <w:abstractNum w:abstractNumId="2">
    <w:nsid w:val="1F083EE6"/>
    <w:multiLevelType w:val="multilevel"/>
    <w:tmpl w:val="78C0E6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8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sz w:val="28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sz w:val="28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sz w:val="28"/>
      </w:rPr>
    </w:lvl>
  </w:abstractNum>
  <w:abstractNum w:abstractNumId="3">
    <w:nsid w:val="224E3E3E"/>
    <w:multiLevelType w:val="multilevel"/>
    <w:tmpl w:val="0CF8C7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8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sz w:val="28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sz w:val="28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sz w:val="28"/>
      </w:rPr>
    </w:lvl>
  </w:abstractNum>
  <w:abstractNum w:abstractNumId="4">
    <w:nsid w:val="2DDE5D09"/>
    <w:multiLevelType w:val="multilevel"/>
    <w:tmpl w:val="F3CA39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8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sz w:val="28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sz w:val="28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sz w:val="28"/>
      </w:rPr>
    </w:lvl>
  </w:abstractNum>
  <w:abstractNum w:abstractNumId="5">
    <w:nsid w:val="326B770A"/>
    <w:multiLevelType w:val="multilevel"/>
    <w:tmpl w:val="30EC3F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8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sz w:val="28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sz w:val="28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sz w:val="28"/>
      </w:rPr>
    </w:lvl>
  </w:abstractNum>
  <w:abstractNum w:abstractNumId="6">
    <w:nsid w:val="3B334B03"/>
    <w:multiLevelType w:val="multilevel"/>
    <w:tmpl w:val="F91AED5C"/>
    <w:lvl w:ilvl="0">
      <w:start w:val="8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49D5800"/>
    <w:multiLevelType w:val="multilevel"/>
    <w:tmpl w:val="6CD813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8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sz w:val="28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sz w:val="28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sz w:val="28"/>
      </w:rPr>
    </w:lvl>
  </w:abstractNum>
  <w:abstractNum w:abstractNumId="8">
    <w:nsid w:val="55502CD5"/>
    <w:multiLevelType w:val="multilevel"/>
    <w:tmpl w:val="2800F9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059034C"/>
    <w:multiLevelType w:val="multilevel"/>
    <w:tmpl w:val="5DEC7F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8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sz w:val="28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sz w:val="28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sz w:val="28"/>
      </w:rPr>
    </w:lvl>
  </w:abstractNum>
  <w:abstractNum w:abstractNumId="10">
    <w:nsid w:val="7F6763C0"/>
    <w:multiLevelType w:val="multilevel"/>
    <w:tmpl w:val="12FA4F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8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sz w:val="28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sz w:val="28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sz w:val="28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1D"/>
    <w:rsid w:val="00117C12"/>
    <w:rsid w:val="00717F98"/>
    <w:rsid w:val="00A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4272A-C46F-4DA9-9D0E-ACB35C16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15C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OpenSymbol" w:cs="OpenSymbol"/>
      <w:sz w:val="28"/>
    </w:rPr>
  </w:style>
  <w:style w:type="character" w:customStyle="1" w:styleId="ListLabel2">
    <w:name w:val="ListLabel 2"/>
    <w:qFormat/>
    <w:rPr>
      <w:b/>
      <w:sz w:val="28"/>
      <w:lang w:val="ru-RU"/>
    </w:rPr>
  </w:style>
  <w:style w:type="character" w:customStyle="1" w:styleId="ListLabel3">
    <w:name w:val="ListLabel 3"/>
    <w:qFormat/>
    <w:rPr>
      <w:rFonts w:cs="Symbol"/>
      <w:sz w:val="28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ListLabel5">
    <w:name w:val="ListLabel 5"/>
    <w:qFormat/>
    <w:rPr>
      <w:rFonts w:cs="Symbol"/>
      <w:sz w:val="28"/>
    </w:rPr>
  </w:style>
  <w:style w:type="character" w:customStyle="1" w:styleId="ListLabel6">
    <w:name w:val="ListLabel 6"/>
    <w:qFormat/>
    <w:rPr>
      <w:b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73274B"/>
    <w:pPr>
      <w:widowControl w:val="0"/>
      <w:suppressAutoHyphens/>
      <w:spacing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4696</Words>
  <Characters>26773</Characters>
  <Application>Microsoft Office Word</Application>
  <DocSecurity>0</DocSecurity>
  <Lines>223</Lines>
  <Paragraphs>62</Paragraphs>
  <ScaleCrop>false</ScaleCrop>
  <Company>diakov.net</Company>
  <LinksUpToDate>false</LinksUpToDate>
  <CharactersWithSpaces>31407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валя</dc:creator>
  <cp:lastModifiedBy>User</cp:lastModifiedBy>
  <cp:revision>4</cp:revision>
  <dcterms:created xsi:type="dcterms:W3CDTF">2017-09-06T23:05:00Z</dcterms:created>
  <dcterms:modified xsi:type="dcterms:W3CDTF">2023-02-07T04:08:00Z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